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076" w:type="dxa"/>
        <w:jc w:val="right"/>
        <w:tblInd w:w="5671" w:type="dxa"/>
        <w:tblLayout w:type="fixed"/>
        <w:tblLook w:val="04A0" w:firstRow="1" w:lastRow="0" w:firstColumn="1" w:lastColumn="0" w:noHBand="0" w:noVBand="1"/>
      </w:tblPr>
      <w:tblGrid>
        <w:gridCol w:w="4076"/>
      </w:tblGrid>
      <w:tr w:rsidR="00B34946" w:rsidRPr="002C4612" w:rsidTr="002D6192">
        <w:trPr>
          <w:trHeight w:val="351"/>
          <w:jc w:val="right"/>
        </w:trPr>
        <w:tc>
          <w:tcPr>
            <w:tcW w:w="4076" w:type="dxa"/>
          </w:tcPr>
          <w:p w:rsidR="00B34946" w:rsidRPr="007E7C44" w:rsidRDefault="00B34946" w:rsidP="007E7C44">
            <w:pPr>
              <w:pStyle w:val="10"/>
              <w:spacing w:before="0"/>
              <w:ind w:firstLine="33"/>
              <w:jc w:val="center"/>
              <w:rPr>
                <w:rFonts w:ascii="Times New Roman" w:hAnsi="Times New Roman" w:cs="Times New Roman"/>
                <w:b w:val="0"/>
                <w:color w:val="000000"/>
                <w:sz w:val="28"/>
                <w:szCs w:val="26"/>
              </w:rPr>
            </w:pPr>
            <w:r w:rsidRPr="007E7C44">
              <w:rPr>
                <w:rFonts w:ascii="Times New Roman" w:hAnsi="Times New Roman" w:cs="Times New Roman"/>
                <w:b w:val="0"/>
                <w:sz w:val="28"/>
                <w:szCs w:val="26"/>
              </w:rPr>
              <w:br w:type="page"/>
            </w:r>
            <w:r w:rsidRPr="007E7C44">
              <w:rPr>
                <w:rFonts w:ascii="Times New Roman" w:hAnsi="Times New Roman" w:cs="Times New Roman"/>
                <w:b w:val="0"/>
                <w:color w:val="000000"/>
                <w:sz w:val="28"/>
                <w:szCs w:val="26"/>
              </w:rPr>
              <w:t>УТВЕРЖДЕН</w:t>
            </w:r>
          </w:p>
        </w:tc>
      </w:tr>
      <w:tr w:rsidR="00B34946" w:rsidRPr="002C4612" w:rsidTr="002D6192">
        <w:trPr>
          <w:trHeight w:val="1235"/>
          <w:jc w:val="right"/>
        </w:trPr>
        <w:tc>
          <w:tcPr>
            <w:tcW w:w="4076" w:type="dxa"/>
          </w:tcPr>
          <w:p w:rsidR="00B34946" w:rsidRPr="007E7C44" w:rsidRDefault="002C58C0" w:rsidP="007E7C44">
            <w:pPr>
              <w:ind w:firstLine="33"/>
              <w:jc w:val="center"/>
              <w:rPr>
                <w:sz w:val="28"/>
                <w:szCs w:val="26"/>
              </w:rPr>
            </w:pPr>
            <w:r w:rsidRPr="007E7C44">
              <w:rPr>
                <w:sz w:val="28"/>
                <w:szCs w:val="26"/>
              </w:rPr>
              <w:t>постановлением</w:t>
            </w:r>
            <w:r w:rsidR="00B34946" w:rsidRPr="007E7C44">
              <w:rPr>
                <w:sz w:val="28"/>
                <w:szCs w:val="26"/>
              </w:rPr>
              <w:t xml:space="preserve"> Главы</w:t>
            </w:r>
          </w:p>
          <w:p w:rsidR="00B34946" w:rsidRPr="007E7C44" w:rsidRDefault="00470D83" w:rsidP="007E7C44">
            <w:pPr>
              <w:ind w:firstLine="33"/>
              <w:jc w:val="center"/>
              <w:rPr>
                <w:sz w:val="28"/>
                <w:szCs w:val="26"/>
              </w:rPr>
            </w:pPr>
            <w:r w:rsidRPr="007E7C44">
              <w:rPr>
                <w:sz w:val="28"/>
                <w:szCs w:val="26"/>
              </w:rPr>
              <w:t>городского округа</w:t>
            </w:r>
          </w:p>
          <w:p w:rsidR="00B34946" w:rsidRPr="007E7C44" w:rsidRDefault="001167D2" w:rsidP="007E7C44">
            <w:pPr>
              <w:ind w:firstLine="33"/>
              <w:jc w:val="center"/>
              <w:rPr>
                <w:sz w:val="28"/>
                <w:szCs w:val="26"/>
              </w:rPr>
            </w:pPr>
            <w:r w:rsidRPr="007E7C44">
              <w:rPr>
                <w:sz w:val="28"/>
                <w:szCs w:val="26"/>
              </w:rPr>
              <w:t>"</w:t>
            </w:r>
            <w:r w:rsidR="00B34946" w:rsidRPr="007E7C44">
              <w:rPr>
                <w:sz w:val="28"/>
                <w:szCs w:val="26"/>
              </w:rPr>
              <w:t>Город Архангельск</w:t>
            </w:r>
            <w:r w:rsidRPr="007E7C44">
              <w:rPr>
                <w:sz w:val="28"/>
                <w:szCs w:val="26"/>
              </w:rPr>
              <w:t>"</w:t>
            </w:r>
          </w:p>
          <w:p w:rsidR="00B34946" w:rsidRPr="007E7C44" w:rsidRDefault="00604A88" w:rsidP="007E7C44">
            <w:pPr>
              <w:ind w:firstLine="33"/>
              <w:jc w:val="center"/>
              <w:rPr>
                <w:sz w:val="28"/>
                <w:szCs w:val="26"/>
              </w:rPr>
            </w:pPr>
            <w:r>
              <w:rPr>
                <w:sz w:val="28"/>
                <w:szCs w:val="26"/>
              </w:rPr>
              <w:t>от 29</w:t>
            </w:r>
            <w:r w:rsidR="007E7C44">
              <w:rPr>
                <w:sz w:val="28"/>
                <w:szCs w:val="26"/>
              </w:rPr>
              <w:t xml:space="preserve"> января</w:t>
            </w:r>
            <w:r w:rsidR="00544490" w:rsidRPr="007E7C44">
              <w:rPr>
                <w:sz w:val="28"/>
                <w:szCs w:val="26"/>
              </w:rPr>
              <w:t xml:space="preserve"> </w:t>
            </w:r>
            <w:r w:rsidR="00B34946" w:rsidRPr="007E7C44">
              <w:rPr>
                <w:sz w:val="28"/>
                <w:szCs w:val="26"/>
              </w:rPr>
              <w:t>202</w:t>
            </w:r>
            <w:r w:rsidR="00CA2F3C" w:rsidRPr="007E7C44">
              <w:rPr>
                <w:sz w:val="28"/>
                <w:szCs w:val="26"/>
              </w:rPr>
              <w:t>4</w:t>
            </w:r>
            <w:r w:rsidR="00544490" w:rsidRPr="007E7C44">
              <w:rPr>
                <w:sz w:val="28"/>
                <w:szCs w:val="26"/>
              </w:rPr>
              <w:t xml:space="preserve"> г.</w:t>
            </w:r>
            <w:r>
              <w:rPr>
                <w:sz w:val="28"/>
                <w:szCs w:val="26"/>
              </w:rPr>
              <w:t xml:space="preserve"> № 85</w:t>
            </w:r>
          </w:p>
        </w:tc>
      </w:tr>
    </w:tbl>
    <w:p w:rsidR="00B34946" w:rsidRPr="002C4612" w:rsidRDefault="00B34946" w:rsidP="000A610A">
      <w:pPr>
        <w:widowControl w:val="0"/>
        <w:ind w:firstLine="709"/>
        <w:jc w:val="both"/>
        <w:rPr>
          <w:szCs w:val="26"/>
        </w:rPr>
      </w:pPr>
    </w:p>
    <w:p w:rsidR="00B34946" w:rsidRPr="002C4612" w:rsidRDefault="00B34946" w:rsidP="000A610A">
      <w:pPr>
        <w:widowControl w:val="0"/>
        <w:ind w:firstLine="709"/>
        <w:jc w:val="center"/>
        <w:rPr>
          <w:szCs w:val="26"/>
        </w:rPr>
      </w:pPr>
    </w:p>
    <w:p w:rsidR="00FC53A7" w:rsidRDefault="00CA2F3C" w:rsidP="000A610A">
      <w:pPr>
        <w:ind w:firstLine="709"/>
        <w:jc w:val="center"/>
        <w:rPr>
          <w:b/>
          <w:sz w:val="28"/>
          <w:szCs w:val="28"/>
        </w:rPr>
      </w:pPr>
      <w:r>
        <w:rPr>
          <w:b/>
          <w:sz w:val="28"/>
          <w:szCs w:val="28"/>
        </w:rPr>
        <w:t>П</w:t>
      </w:r>
      <w:r w:rsidRPr="00C4796F">
        <w:rPr>
          <w:b/>
          <w:sz w:val="28"/>
          <w:szCs w:val="28"/>
        </w:rPr>
        <w:t xml:space="preserve">роект планировки территории для размещения линейного объекта </w:t>
      </w:r>
      <w:r>
        <w:rPr>
          <w:b/>
          <w:sz w:val="28"/>
          <w:szCs w:val="28"/>
        </w:rPr>
        <w:t>"</w:t>
      </w:r>
      <w:r w:rsidRPr="00C4796F">
        <w:rPr>
          <w:b/>
          <w:sz w:val="28"/>
          <w:szCs w:val="28"/>
        </w:rPr>
        <w:t>Строительство автомобильной дороги по</w:t>
      </w:r>
      <w:r>
        <w:rPr>
          <w:b/>
          <w:sz w:val="28"/>
          <w:szCs w:val="28"/>
        </w:rPr>
        <w:br/>
      </w:r>
      <w:r w:rsidRPr="00C4796F">
        <w:rPr>
          <w:b/>
          <w:sz w:val="28"/>
          <w:szCs w:val="28"/>
        </w:rPr>
        <w:t>ул. Карпогорской от ул. Октябрят до просп. Московского</w:t>
      </w:r>
      <w:r>
        <w:rPr>
          <w:b/>
          <w:sz w:val="28"/>
          <w:szCs w:val="28"/>
        </w:rPr>
        <w:t>"</w:t>
      </w:r>
    </w:p>
    <w:p w:rsidR="00CA2F3C" w:rsidRDefault="00CA2F3C" w:rsidP="000A610A">
      <w:pPr>
        <w:ind w:firstLine="709"/>
        <w:jc w:val="center"/>
        <w:rPr>
          <w:b/>
          <w:sz w:val="28"/>
          <w:szCs w:val="28"/>
        </w:rPr>
      </w:pPr>
    </w:p>
    <w:p w:rsidR="002817D7" w:rsidRPr="002C4612" w:rsidRDefault="002817D7" w:rsidP="00CA1400">
      <w:pPr>
        <w:pStyle w:val="afffff3"/>
        <w:spacing w:line="240" w:lineRule="auto"/>
        <w:ind w:firstLine="709"/>
        <w:jc w:val="center"/>
        <w:rPr>
          <w:rFonts w:ascii="Times New Roman" w:hAnsi="Times New Roman"/>
          <w:sz w:val="28"/>
          <w:szCs w:val="28"/>
          <w:lang w:eastAsia="en-US"/>
        </w:rPr>
      </w:pPr>
      <w:r w:rsidRPr="002C4612">
        <w:rPr>
          <w:rFonts w:ascii="Times New Roman" w:hAnsi="Times New Roman"/>
          <w:sz w:val="28"/>
          <w:szCs w:val="28"/>
          <w:lang w:eastAsia="en-US"/>
        </w:rPr>
        <w:t xml:space="preserve">1. Общие </w:t>
      </w:r>
      <w:r w:rsidR="00372FBC">
        <w:rPr>
          <w:rFonts w:ascii="Times New Roman" w:hAnsi="Times New Roman"/>
          <w:sz w:val="28"/>
          <w:szCs w:val="28"/>
          <w:lang w:eastAsia="en-US"/>
        </w:rPr>
        <w:t>данные</w:t>
      </w:r>
    </w:p>
    <w:p w:rsidR="00434CFF" w:rsidRDefault="00434CFF" w:rsidP="00C65222">
      <w:pPr>
        <w:widowControl w:val="0"/>
        <w:ind w:firstLine="709"/>
        <w:jc w:val="center"/>
        <w:rPr>
          <w:szCs w:val="26"/>
        </w:rPr>
      </w:pPr>
    </w:p>
    <w:p w:rsidR="00372FBC" w:rsidRPr="00372FBC" w:rsidRDefault="00372FBC" w:rsidP="005F1715">
      <w:pPr>
        <w:pStyle w:val="18"/>
      </w:pPr>
      <w:r w:rsidRPr="00372FBC">
        <w:t xml:space="preserve">Данная документация представлена в виде проекта планировки территории для размещения линейного объекта </w:t>
      </w:r>
      <w:r>
        <w:t>"</w:t>
      </w:r>
      <w:r w:rsidRPr="00372FBC">
        <w:t>Строительство автомобильной дороги по ул. Карпогорской от ул. Октябрят до просп. Московского</w:t>
      </w:r>
      <w:r>
        <w:t>"</w:t>
      </w:r>
      <w:r w:rsidRPr="00372FBC">
        <w:t xml:space="preserve"> (далее – проект планировки). </w:t>
      </w:r>
    </w:p>
    <w:p w:rsidR="00372FBC" w:rsidRPr="00372FBC" w:rsidRDefault="00372FBC" w:rsidP="00372FBC">
      <w:pPr>
        <w:pStyle w:val="2b"/>
        <w:shd w:val="clear" w:color="auto" w:fill="auto"/>
        <w:spacing w:before="0" w:line="240" w:lineRule="auto"/>
        <w:ind w:firstLine="709"/>
        <w:jc w:val="both"/>
        <w:rPr>
          <w:b w:val="0"/>
          <w:bCs w:val="0"/>
          <w:sz w:val="28"/>
        </w:rPr>
      </w:pPr>
      <w:r w:rsidRPr="00372FBC">
        <w:rPr>
          <w:b w:val="0"/>
          <w:sz w:val="28"/>
        </w:rPr>
        <w:t xml:space="preserve">Технический заказчик: </w:t>
      </w:r>
    </w:p>
    <w:p w:rsidR="00372FBC" w:rsidRPr="00372FBC" w:rsidRDefault="00372FBC" w:rsidP="00372FBC">
      <w:pPr>
        <w:pStyle w:val="2b"/>
        <w:shd w:val="clear" w:color="auto" w:fill="auto"/>
        <w:spacing w:before="0" w:line="240" w:lineRule="auto"/>
        <w:ind w:firstLine="709"/>
        <w:jc w:val="both"/>
        <w:rPr>
          <w:b w:val="0"/>
          <w:bCs w:val="0"/>
          <w:sz w:val="28"/>
        </w:rPr>
      </w:pPr>
      <w:r w:rsidRPr="00372FBC">
        <w:rPr>
          <w:b w:val="0"/>
          <w:sz w:val="28"/>
        </w:rPr>
        <w:t xml:space="preserve">Администрация городского округа </w:t>
      </w:r>
      <w:r>
        <w:rPr>
          <w:b w:val="0"/>
          <w:sz w:val="28"/>
        </w:rPr>
        <w:t>"</w:t>
      </w:r>
      <w:r w:rsidRPr="00372FBC">
        <w:rPr>
          <w:b w:val="0"/>
          <w:sz w:val="28"/>
        </w:rPr>
        <w:t>Город Архангельск</w:t>
      </w:r>
      <w:r>
        <w:rPr>
          <w:b w:val="0"/>
          <w:sz w:val="28"/>
        </w:rPr>
        <w:t>"</w:t>
      </w:r>
      <w:r w:rsidRPr="00372FBC">
        <w:rPr>
          <w:b w:val="0"/>
          <w:sz w:val="28"/>
        </w:rPr>
        <w:t>,</w:t>
      </w:r>
      <w:r>
        <w:rPr>
          <w:b w:val="0"/>
          <w:sz w:val="28"/>
        </w:rPr>
        <w:t xml:space="preserve"> </w:t>
      </w:r>
      <w:r w:rsidRPr="00372FBC">
        <w:rPr>
          <w:b w:val="0"/>
          <w:sz w:val="28"/>
        </w:rPr>
        <w:t>163000, Архангельская обл., г. Архангельск, В.И. Ленина пл., 5.</w:t>
      </w:r>
    </w:p>
    <w:p w:rsidR="00372FBC" w:rsidRPr="00372FBC" w:rsidRDefault="00372FBC" w:rsidP="00372FBC">
      <w:pPr>
        <w:pStyle w:val="2b"/>
        <w:shd w:val="clear" w:color="auto" w:fill="auto"/>
        <w:spacing w:before="0" w:line="240" w:lineRule="auto"/>
        <w:ind w:firstLine="709"/>
        <w:jc w:val="both"/>
        <w:rPr>
          <w:b w:val="0"/>
          <w:bCs w:val="0"/>
          <w:sz w:val="28"/>
        </w:rPr>
      </w:pPr>
      <w:r w:rsidRPr="00372FBC">
        <w:rPr>
          <w:b w:val="0"/>
          <w:sz w:val="28"/>
        </w:rPr>
        <w:t xml:space="preserve">Разработчик документации: ООО </w:t>
      </w:r>
      <w:r>
        <w:rPr>
          <w:b w:val="0"/>
          <w:sz w:val="28"/>
        </w:rPr>
        <w:t>"</w:t>
      </w:r>
      <w:r w:rsidRPr="00372FBC">
        <w:rPr>
          <w:b w:val="0"/>
          <w:sz w:val="28"/>
        </w:rPr>
        <w:t>АКСК</w:t>
      </w:r>
      <w:r>
        <w:rPr>
          <w:b w:val="0"/>
          <w:sz w:val="28"/>
        </w:rPr>
        <w:t>"</w:t>
      </w:r>
      <w:r w:rsidRPr="00372FBC">
        <w:rPr>
          <w:b w:val="0"/>
          <w:sz w:val="28"/>
        </w:rPr>
        <w:t>, ИНН 2901156198, ОГРН 1062901067734,</w:t>
      </w:r>
      <w:r>
        <w:rPr>
          <w:b w:val="0"/>
          <w:sz w:val="28"/>
        </w:rPr>
        <w:t xml:space="preserve"> </w:t>
      </w:r>
      <w:r w:rsidRPr="00372FBC">
        <w:rPr>
          <w:b w:val="0"/>
          <w:sz w:val="28"/>
        </w:rPr>
        <w:t>выписка из реестра членов СРО 2901156198-20230207-1426.</w:t>
      </w:r>
    </w:p>
    <w:p w:rsidR="00372FBC" w:rsidRPr="00372FBC" w:rsidRDefault="00372FBC" w:rsidP="005F1715">
      <w:pPr>
        <w:pStyle w:val="18"/>
      </w:pPr>
      <w:r w:rsidRPr="00372FBC">
        <w:t>Основание для разработки проекта планировки территории:</w:t>
      </w:r>
    </w:p>
    <w:p w:rsidR="00372FBC" w:rsidRPr="00372FBC" w:rsidRDefault="00372FBC" w:rsidP="005F1715">
      <w:pPr>
        <w:pStyle w:val="18"/>
      </w:pPr>
      <w:r w:rsidRPr="007E7C44">
        <w:rPr>
          <w:spacing w:val="-4"/>
        </w:rPr>
        <w:t>распоряжение Главы городского округа "Город Архангельск" от 6 октября</w:t>
      </w:r>
      <w:r w:rsidRPr="00372FBC">
        <w:t xml:space="preserve"> 2023 года № 5695р "О разработке документации по планировке территории (проекта планировки территории и проекта межевания территории) </w:t>
      </w:r>
      <w:r w:rsidR="007E7C44">
        <w:br/>
      </w:r>
      <w:r w:rsidRPr="00372FBC">
        <w:t xml:space="preserve">для размещения линейного объекта "Строительство автомобильной дороги </w:t>
      </w:r>
      <w:r w:rsidR="007E7C44">
        <w:br/>
      </w:r>
      <w:r w:rsidRPr="00372FBC">
        <w:t>по ул. Карпогорской от ул. Октябрят до просп. Московского".</w:t>
      </w:r>
    </w:p>
    <w:p w:rsidR="00372FBC" w:rsidRPr="00372FBC" w:rsidRDefault="00372FBC" w:rsidP="005F1715">
      <w:pPr>
        <w:pStyle w:val="18"/>
      </w:pPr>
      <w:r w:rsidRPr="00372FBC">
        <w:t>Нормативно-правовая и методическая база для выполнения работ:</w:t>
      </w:r>
    </w:p>
    <w:p w:rsidR="00372FBC" w:rsidRPr="00372FBC" w:rsidRDefault="00372FBC" w:rsidP="005F1715">
      <w:pPr>
        <w:pStyle w:val="18"/>
      </w:pPr>
      <w:r w:rsidRPr="00372FBC">
        <w:t>Градостроительный кодекс Российской Федерации;</w:t>
      </w:r>
    </w:p>
    <w:p w:rsidR="00372FBC" w:rsidRPr="00372FBC" w:rsidRDefault="00372FBC" w:rsidP="005F1715">
      <w:pPr>
        <w:pStyle w:val="18"/>
      </w:pPr>
      <w:r w:rsidRPr="00372FBC">
        <w:t>Земельный кодекс Российской Федерации;</w:t>
      </w:r>
    </w:p>
    <w:p w:rsidR="00372FBC" w:rsidRPr="00372FBC" w:rsidRDefault="00372FBC" w:rsidP="005F1715">
      <w:pPr>
        <w:pStyle w:val="18"/>
      </w:pPr>
      <w:r w:rsidRPr="00372FBC">
        <w:t>Жилищный кодекс Российской Федерации;</w:t>
      </w:r>
    </w:p>
    <w:p w:rsidR="00372FBC" w:rsidRPr="00372FBC" w:rsidRDefault="00372FBC" w:rsidP="005F1715">
      <w:pPr>
        <w:pStyle w:val="18"/>
      </w:pPr>
      <w:r w:rsidRPr="00372FBC">
        <w:t>Водный кодекс Российской Федерации;</w:t>
      </w:r>
    </w:p>
    <w:p w:rsidR="00372FBC" w:rsidRPr="00372FBC" w:rsidRDefault="00372FBC" w:rsidP="005F1715">
      <w:pPr>
        <w:pStyle w:val="18"/>
      </w:pPr>
      <w:r w:rsidRPr="00372FBC">
        <w:t>Градостроительный кодекс Архангельской области;</w:t>
      </w:r>
    </w:p>
    <w:p w:rsidR="00372FBC" w:rsidRPr="00372FBC" w:rsidRDefault="00372FBC" w:rsidP="005F1715">
      <w:pPr>
        <w:pStyle w:val="18"/>
      </w:pPr>
      <w:r w:rsidRPr="00372FBC">
        <w:t xml:space="preserve">Федеральный закон от 30 марта 1999 года № 52-ФЗ </w:t>
      </w:r>
      <w:r>
        <w:t>"</w:t>
      </w:r>
      <w:r w:rsidRPr="00372FBC">
        <w:t>О санитарно-эпидемиологическом благополучии населения</w:t>
      </w:r>
      <w:r>
        <w:t>"</w:t>
      </w:r>
      <w:r w:rsidRPr="00372FBC">
        <w:t>;</w:t>
      </w:r>
    </w:p>
    <w:p w:rsidR="00372FBC" w:rsidRPr="00372FBC" w:rsidRDefault="00372FBC" w:rsidP="005F1715">
      <w:pPr>
        <w:pStyle w:val="18"/>
      </w:pPr>
      <w:r w:rsidRPr="00372FBC">
        <w:t xml:space="preserve">Федеральный закон от 10 января 2002 года № 7-ФЗ </w:t>
      </w:r>
      <w:r>
        <w:t>"</w:t>
      </w:r>
      <w:r w:rsidRPr="00372FBC">
        <w:t>Об охране окружающей среды</w:t>
      </w:r>
      <w:r>
        <w:t>"</w:t>
      </w:r>
      <w:r w:rsidRPr="00372FBC">
        <w:t>;</w:t>
      </w:r>
    </w:p>
    <w:p w:rsidR="00372FBC" w:rsidRPr="00372FBC" w:rsidRDefault="00372FBC" w:rsidP="005F1715">
      <w:pPr>
        <w:pStyle w:val="18"/>
      </w:pPr>
      <w:r w:rsidRPr="00372FBC">
        <w:t xml:space="preserve">Федеральный закон от 14 марта 1995 года № 33-ФЗ </w:t>
      </w:r>
      <w:r>
        <w:t>"</w:t>
      </w:r>
      <w:r w:rsidRPr="00372FBC">
        <w:t>Об особо охраняемых природных территориях</w:t>
      </w:r>
      <w:r>
        <w:t>"</w:t>
      </w:r>
      <w:r w:rsidRPr="00372FBC">
        <w:t>;</w:t>
      </w:r>
    </w:p>
    <w:p w:rsidR="00372FBC" w:rsidRPr="00372FBC" w:rsidRDefault="00372FBC" w:rsidP="005F1715">
      <w:pPr>
        <w:pStyle w:val="18"/>
      </w:pPr>
      <w:r w:rsidRPr="00372FBC">
        <w:t xml:space="preserve">Федеральный закон от 25 июня 2002 года № 73-ФЗ </w:t>
      </w:r>
      <w:r>
        <w:t>"</w:t>
      </w:r>
      <w:r w:rsidRPr="00372FBC">
        <w:t>Об объектах культурного наследия (памятниках истории и культуры) народов Российской Федерации</w:t>
      </w:r>
      <w:r>
        <w:t>"</w:t>
      </w:r>
      <w:r w:rsidRPr="00372FBC">
        <w:t>;</w:t>
      </w:r>
    </w:p>
    <w:p w:rsidR="00372FBC" w:rsidRPr="00372FBC" w:rsidRDefault="00372FBC" w:rsidP="005F1715">
      <w:pPr>
        <w:pStyle w:val="18"/>
      </w:pPr>
      <w:r w:rsidRPr="00372FBC">
        <w:lastRenderedPageBreak/>
        <w:t xml:space="preserve">Федеральный закон от 24 июня 1998 года № 89-ФЗ </w:t>
      </w:r>
      <w:r>
        <w:t>"</w:t>
      </w:r>
      <w:r w:rsidRPr="00372FBC">
        <w:t>Об отходах производства и потребления</w:t>
      </w:r>
      <w:r>
        <w:t>"</w:t>
      </w:r>
      <w:r w:rsidRPr="00372FBC">
        <w:t>;</w:t>
      </w:r>
    </w:p>
    <w:p w:rsidR="00372FBC" w:rsidRPr="00372FBC" w:rsidRDefault="00372FBC" w:rsidP="005F1715">
      <w:pPr>
        <w:pStyle w:val="18"/>
      </w:pPr>
      <w:r w:rsidRPr="00372FBC">
        <w:t xml:space="preserve">Федеральный закон от 21 декабря 1994 года № 68-ФЗ </w:t>
      </w:r>
      <w:r>
        <w:t>"</w:t>
      </w:r>
      <w:r w:rsidRPr="00372FBC">
        <w:t>О защите населения и территорий от чрезвычайных ситуаций природного и техногенного характера</w:t>
      </w:r>
      <w:r>
        <w:t>"</w:t>
      </w:r>
      <w:r w:rsidRPr="00372FBC">
        <w:t>;</w:t>
      </w:r>
    </w:p>
    <w:p w:rsidR="00372FBC" w:rsidRPr="00372FBC" w:rsidRDefault="00372FBC" w:rsidP="005F1715">
      <w:pPr>
        <w:pStyle w:val="18"/>
      </w:pPr>
      <w:r w:rsidRPr="00372FBC">
        <w:t xml:space="preserve">Федеральный закон от 29 декабря 2017 года № 443-ФЗ </w:t>
      </w:r>
      <w:r>
        <w:t>"</w:t>
      </w:r>
      <w:r w:rsidRPr="00372FBC">
        <w:t xml:space="preserve">Об организации дорожного движения в Российской Федерации и о внесении изменений </w:t>
      </w:r>
      <w:r w:rsidR="007E7C44">
        <w:br/>
      </w:r>
      <w:r w:rsidRPr="00372FBC">
        <w:t>в отдельные законодательные акты Российской Федерации</w:t>
      </w:r>
      <w:r>
        <w:t>"</w:t>
      </w:r>
      <w:r w:rsidRPr="00372FBC">
        <w:t>;</w:t>
      </w:r>
    </w:p>
    <w:p w:rsidR="00372FBC" w:rsidRPr="00372FBC" w:rsidRDefault="00372FBC" w:rsidP="005F1715">
      <w:pPr>
        <w:pStyle w:val="18"/>
      </w:pPr>
      <w:r w:rsidRPr="00372FBC">
        <w:t xml:space="preserve">приказ Росреестра от 10 ноября 2020 года № П/0412 </w:t>
      </w:r>
      <w:r>
        <w:t>"</w:t>
      </w:r>
      <w:r w:rsidRPr="00372FBC">
        <w:t>Об утверждении классификатора видов разрешенного использования земельных участков</w:t>
      </w:r>
      <w:r>
        <w:t>"</w:t>
      </w:r>
      <w:r w:rsidRPr="00372FBC">
        <w:t>;</w:t>
      </w:r>
    </w:p>
    <w:p w:rsidR="00372FBC" w:rsidRPr="00372FBC" w:rsidRDefault="00372FBC" w:rsidP="005F1715">
      <w:pPr>
        <w:pStyle w:val="18"/>
      </w:pPr>
      <w:r w:rsidRPr="00372FBC">
        <w:t xml:space="preserve">приказ Министерства строительства и жилищно-коммунального хозяйства РФ от 25 апреля 2017 года № 739/пр </w:t>
      </w:r>
      <w:r>
        <w:t>"</w:t>
      </w:r>
      <w:r w:rsidRPr="00372FBC">
        <w:t xml:space="preserve">Об утверждении требований </w:t>
      </w:r>
      <w:r w:rsidR="007E7C44">
        <w:br/>
      </w:r>
      <w:r w:rsidRPr="00372FBC">
        <w:t>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r>
        <w:t>"</w:t>
      </w:r>
      <w:r w:rsidRPr="00372FBC">
        <w:t>;</w:t>
      </w:r>
    </w:p>
    <w:p w:rsidR="00372FBC" w:rsidRPr="00372FBC" w:rsidRDefault="00372FBC" w:rsidP="005F1715">
      <w:pPr>
        <w:pStyle w:val="18"/>
      </w:pPr>
      <w:r w:rsidRPr="00372FBC">
        <w:t xml:space="preserve">постановление Правительства Российской Федерации от 31 марта </w:t>
      </w:r>
      <w:r w:rsidR="007E7C44">
        <w:br/>
      </w:r>
      <w:r w:rsidRPr="00372FBC">
        <w:t xml:space="preserve">2017 года № 402 </w:t>
      </w:r>
      <w:r>
        <w:t>"</w:t>
      </w:r>
      <w:r w:rsidRPr="00372FBC">
        <w:t>Об утверждении Правил выполнения инженерных изысканий, необходимых для подготовки документации по планировке территории</w:t>
      </w:r>
      <w:r>
        <w:t>"</w:t>
      </w:r>
      <w:r w:rsidRPr="00372FBC">
        <w:t>;</w:t>
      </w:r>
    </w:p>
    <w:p w:rsidR="00372FBC" w:rsidRPr="00372FBC" w:rsidRDefault="00372FBC" w:rsidP="005F1715">
      <w:pPr>
        <w:pStyle w:val="18"/>
      </w:pPr>
      <w:r w:rsidRPr="00372FBC">
        <w:t xml:space="preserve">РДС 30-201-98 </w:t>
      </w:r>
      <w:r>
        <w:t>"</w:t>
      </w:r>
      <w:r w:rsidRPr="00372FBC">
        <w:t>Инструкция о порядке проектирования и установления красных линий в городах и других поселениях Российской Федерации</w:t>
      </w:r>
      <w:r>
        <w:t>"</w:t>
      </w:r>
      <w:r w:rsidRPr="00372FBC">
        <w:t>;</w:t>
      </w:r>
    </w:p>
    <w:p w:rsidR="00372FBC" w:rsidRPr="00372FBC" w:rsidRDefault="00372FBC" w:rsidP="005F1715">
      <w:pPr>
        <w:pStyle w:val="18"/>
      </w:pPr>
      <w:r w:rsidRPr="00372FBC">
        <w:t xml:space="preserve">СП 42.13330.2016 </w:t>
      </w:r>
      <w:r>
        <w:t>"</w:t>
      </w:r>
      <w:r w:rsidRPr="00372FBC">
        <w:t xml:space="preserve">Свод правил. Градостроительство. Планировка </w:t>
      </w:r>
      <w:r w:rsidR="007E7C44">
        <w:br/>
      </w:r>
      <w:r w:rsidRPr="00372FBC">
        <w:t>и застройка городских и сельских поселений. Актуализированная редакция СНиП 2.07.01-89*</w:t>
      </w:r>
      <w:r>
        <w:t>"</w:t>
      </w:r>
      <w:r w:rsidRPr="00372FBC">
        <w:t>;</w:t>
      </w:r>
    </w:p>
    <w:p w:rsidR="00372FBC" w:rsidRPr="00372FBC" w:rsidRDefault="00372FBC" w:rsidP="005F1715">
      <w:pPr>
        <w:pStyle w:val="18"/>
      </w:pPr>
      <w:r w:rsidRPr="00372FBC">
        <w:t>СП 476.1325800.2020. Свод правил. Территории городских и сельских поселений. Правила планировки, застройки и благоустройства жилых микрорайонов;</w:t>
      </w:r>
    </w:p>
    <w:p w:rsidR="00372FBC" w:rsidRPr="00372FBC" w:rsidRDefault="00372FBC" w:rsidP="005F1715">
      <w:pPr>
        <w:pStyle w:val="18"/>
      </w:pPr>
      <w:r w:rsidRPr="00372FBC">
        <w:t>СП 82.13330.2016. Свод правил. Благоустройство территорий. Актуализированная редакция СНиП III-10-75;</w:t>
      </w:r>
    </w:p>
    <w:p w:rsidR="00372FBC" w:rsidRPr="00372FBC" w:rsidRDefault="00372FBC" w:rsidP="005F1715">
      <w:pPr>
        <w:pStyle w:val="18"/>
      </w:pPr>
      <w:r w:rsidRPr="00372FBC">
        <w:t>СП 396.1325800.2018. Улицы и дороги населенных пунктов. Правила градостроительного проектирования;</w:t>
      </w:r>
    </w:p>
    <w:p w:rsidR="00372FBC" w:rsidRPr="00372FBC" w:rsidRDefault="00372FBC" w:rsidP="005F1715">
      <w:pPr>
        <w:pStyle w:val="18"/>
      </w:pPr>
      <w:r w:rsidRPr="00372FBC">
        <w:t xml:space="preserve">генеральный план муниципального образования </w:t>
      </w:r>
      <w:r>
        <w:t>"</w:t>
      </w:r>
      <w:r w:rsidRPr="00372FBC">
        <w:t>Город Архангельск</w:t>
      </w:r>
      <w:r>
        <w:t>"</w:t>
      </w:r>
      <w:r w:rsidRPr="00372FBC">
        <w:t>, утвержденным постановлением министерства строительства и архитектуры Архангельской области от 2 апреля 2020 года №37-п (с изменениями);</w:t>
      </w:r>
    </w:p>
    <w:p w:rsidR="00372FBC" w:rsidRPr="00372FBC" w:rsidRDefault="00372FBC" w:rsidP="005F1715">
      <w:pPr>
        <w:pStyle w:val="18"/>
      </w:pPr>
      <w:r w:rsidRPr="00372FBC">
        <w:t xml:space="preserve">правила землепользования и застройки городского округа </w:t>
      </w:r>
      <w:r>
        <w:t>"</w:t>
      </w:r>
      <w:r w:rsidRPr="00372FBC">
        <w:t>Город Архангельск</w:t>
      </w:r>
      <w:r>
        <w:t>"</w:t>
      </w:r>
      <w:r w:rsidRPr="00372FBC">
        <w:t xml:space="preserve">, утвержденным постановлением министерства строительства </w:t>
      </w:r>
      <w:r w:rsidR="007E7C44">
        <w:br/>
      </w:r>
      <w:r w:rsidRPr="00372FBC">
        <w:t>и архитектуры Архангельской области от 29 сентября 2020 года №</w:t>
      </w:r>
      <w:r w:rsidR="007E7C44">
        <w:t xml:space="preserve"> </w:t>
      </w:r>
      <w:r w:rsidRPr="00372FBC">
        <w:t xml:space="preserve">68-п </w:t>
      </w:r>
      <w:r w:rsidR="007E7C44">
        <w:br/>
      </w:r>
      <w:r w:rsidRPr="00372FBC">
        <w:t>(с изменениями) (далее</w:t>
      </w:r>
      <w:r w:rsidR="007E7C44">
        <w:t xml:space="preserve"> – </w:t>
      </w:r>
      <w:r w:rsidRPr="00372FBC">
        <w:t>ПЗЗ);</w:t>
      </w:r>
    </w:p>
    <w:p w:rsidR="00372FBC" w:rsidRPr="00372FBC" w:rsidRDefault="00372FBC" w:rsidP="005F1715">
      <w:pPr>
        <w:pStyle w:val="18"/>
      </w:pPr>
      <w:r w:rsidRPr="00372FBC">
        <w:t xml:space="preserve">проект планировки района </w:t>
      </w:r>
      <w:r>
        <w:t>"</w:t>
      </w:r>
      <w:r w:rsidRPr="00372FBC">
        <w:t>Майская горка</w:t>
      </w:r>
      <w:r>
        <w:t>"</w:t>
      </w:r>
      <w:r w:rsidRPr="00372FBC">
        <w:t xml:space="preserve"> муниципального образования </w:t>
      </w:r>
      <w:r>
        <w:t>"</w:t>
      </w:r>
      <w:r w:rsidRPr="00372FBC">
        <w:t>Город Архангельск</w:t>
      </w:r>
      <w:r>
        <w:t>"</w:t>
      </w:r>
      <w:r w:rsidRPr="00372FBC">
        <w:t>, утвержденный распоряжением мэра города Архангельска от 20 февраля 2015 года № 425р (с изменениями)</w:t>
      </w:r>
      <w:r w:rsidR="002722F6">
        <w:t xml:space="preserve"> (далее</w:t>
      </w:r>
      <w:r w:rsidR="007E7C44">
        <w:t xml:space="preserve"> – </w:t>
      </w:r>
      <w:r w:rsidR="002722F6" w:rsidRPr="00372FBC">
        <w:t xml:space="preserve">проект планировки района </w:t>
      </w:r>
      <w:r w:rsidR="002722F6">
        <w:t>"</w:t>
      </w:r>
      <w:r w:rsidR="002722F6" w:rsidRPr="00372FBC">
        <w:t>Майская горка</w:t>
      </w:r>
      <w:r w:rsidR="002722F6">
        <w:t>")</w:t>
      </w:r>
      <w:r w:rsidRPr="00372FBC">
        <w:t>;</w:t>
      </w:r>
    </w:p>
    <w:p w:rsidR="00372FBC" w:rsidRPr="00372FBC" w:rsidRDefault="00372FBC" w:rsidP="005F1715">
      <w:pPr>
        <w:pStyle w:val="18"/>
      </w:pPr>
      <w:r w:rsidRPr="00372FBC">
        <w:t xml:space="preserve">местные нормативы градостроительного проектирования городского округа </w:t>
      </w:r>
      <w:r>
        <w:t>"</w:t>
      </w:r>
      <w:r w:rsidRPr="00372FBC">
        <w:t>Город Архангельск</w:t>
      </w:r>
      <w:r>
        <w:t>"</w:t>
      </w:r>
      <w:r w:rsidRPr="00372FBC">
        <w:t xml:space="preserve">, утвержденными решением Архангельской </w:t>
      </w:r>
      <w:r w:rsidRPr="00372FBC">
        <w:lastRenderedPageBreak/>
        <w:t>городской Думы от 20 сентября 2017 года №</w:t>
      </w:r>
      <w:r w:rsidR="007E7C44">
        <w:t xml:space="preserve"> </w:t>
      </w:r>
      <w:r w:rsidRPr="00372FBC">
        <w:t>567 (с изменениями) (далее</w:t>
      </w:r>
      <w:r w:rsidR="007E7C44">
        <w:t xml:space="preserve"> – </w:t>
      </w:r>
      <w:r w:rsidRPr="00372FBC">
        <w:t>МНГП);</w:t>
      </w:r>
    </w:p>
    <w:p w:rsidR="00372FBC" w:rsidRPr="00372FBC" w:rsidRDefault="00372FBC" w:rsidP="005F1715">
      <w:pPr>
        <w:pStyle w:val="18"/>
      </w:pPr>
      <w:r w:rsidRPr="00372FBC">
        <w:t>региональные нормативы градостроительного проектирования Архангельской области, утвержденными постановлением Правительства Архангельской области от 19 апреля 2016 года №</w:t>
      </w:r>
      <w:r w:rsidR="007E7C44">
        <w:t xml:space="preserve"> </w:t>
      </w:r>
      <w:r w:rsidRPr="00372FBC">
        <w:t>123-пп (с изменениями) (далее</w:t>
      </w:r>
      <w:r w:rsidR="007E7C44">
        <w:t xml:space="preserve"> – </w:t>
      </w:r>
      <w:r w:rsidRPr="00372FBC">
        <w:t>РНГП);</w:t>
      </w:r>
    </w:p>
    <w:p w:rsidR="00372FBC" w:rsidRPr="00372FBC" w:rsidRDefault="00372FBC" w:rsidP="005F1715">
      <w:pPr>
        <w:pStyle w:val="18"/>
      </w:pPr>
      <w:r w:rsidRPr="00372FBC">
        <w:t xml:space="preserve">иные законы и нормативно-правовые акты Российской Федерации, Архангельской области, городского округа </w:t>
      </w:r>
      <w:r>
        <w:t>"</w:t>
      </w:r>
      <w:r w:rsidRPr="00372FBC">
        <w:t>Город Архангельск</w:t>
      </w:r>
      <w:r>
        <w:t>"</w:t>
      </w:r>
      <w:r w:rsidRPr="00372FBC">
        <w:t>.</w:t>
      </w:r>
    </w:p>
    <w:p w:rsidR="00372FBC" w:rsidRPr="00372FBC" w:rsidRDefault="00372FBC" w:rsidP="005F1715">
      <w:pPr>
        <w:pStyle w:val="18"/>
      </w:pPr>
      <w:r w:rsidRPr="00372FBC">
        <w:t>В проекте планировки территории учитываются основные положения:</w:t>
      </w:r>
    </w:p>
    <w:p w:rsidR="00372FBC" w:rsidRPr="00372FBC" w:rsidRDefault="00372FBC" w:rsidP="005F1715">
      <w:pPr>
        <w:pStyle w:val="18"/>
      </w:pPr>
      <w:r w:rsidRPr="00372FBC">
        <w:t>проект</w:t>
      </w:r>
      <w:r w:rsidR="002722F6">
        <w:t>а</w:t>
      </w:r>
      <w:r w:rsidRPr="00372FBC">
        <w:t xml:space="preserve"> планировки района </w:t>
      </w:r>
      <w:r>
        <w:t>"</w:t>
      </w:r>
      <w:r w:rsidRPr="00372FBC">
        <w:t>Майская горка</w:t>
      </w:r>
      <w:r>
        <w:t>"</w:t>
      </w:r>
      <w:r w:rsidRPr="00372FBC">
        <w:t>;</w:t>
      </w:r>
    </w:p>
    <w:p w:rsidR="00372FBC" w:rsidRPr="00372FBC" w:rsidRDefault="00372FBC" w:rsidP="005F1715">
      <w:pPr>
        <w:pStyle w:val="18"/>
      </w:pPr>
      <w:r w:rsidRPr="00372FBC">
        <w:t xml:space="preserve">положения об особо охраняемой природной территории в соответствии </w:t>
      </w:r>
      <w:r w:rsidR="007E7C44">
        <w:br/>
      </w:r>
      <w:r w:rsidRPr="00372FBC">
        <w:t>с программами комплексного развития систем коммунальной инфраструктуры;</w:t>
      </w:r>
    </w:p>
    <w:p w:rsidR="00372FBC" w:rsidRPr="00372FBC" w:rsidRDefault="00372FBC" w:rsidP="005F1715">
      <w:pPr>
        <w:pStyle w:val="18"/>
      </w:pPr>
      <w:r w:rsidRPr="00372FBC">
        <w:t>программ комплексного развития транспортной инфраструктуры;</w:t>
      </w:r>
    </w:p>
    <w:p w:rsidR="00372FBC" w:rsidRPr="00372FBC" w:rsidRDefault="00372FBC" w:rsidP="005F1715">
      <w:pPr>
        <w:pStyle w:val="18"/>
      </w:pPr>
      <w:r w:rsidRPr="00372FBC">
        <w:t>программ комплексного развития социальной инфраструктуры;</w:t>
      </w:r>
    </w:p>
    <w:p w:rsidR="00372FBC" w:rsidRPr="00372FBC" w:rsidRDefault="00372FBC" w:rsidP="005F1715">
      <w:pPr>
        <w:pStyle w:val="18"/>
      </w:pPr>
      <w:r w:rsidRPr="00372FBC">
        <w:t>нормативов градостроительного проектирования;</w:t>
      </w:r>
    </w:p>
    <w:p w:rsidR="00372FBC" w:rsidRPr="00372FBC" w:rsidRDefault="00372FBC" w:rsidP="005F1715">
      <w:pPr>
        <w:pStyle w:val="18"/>
      </w:pPr>
      <w:r w:rsidRPr="00372FBC">
        <w:t>комплексных схем организации дорожного движения;</w:t>
      </w:r>
    </w:p>
    <w:p w:rsidR="00372FBC" w:rsidRPr="00372FBC" w:rsidRDefault="00372FBC" w:rsidP="005F1715">
      <w:pPr>
        <w:pStyle w:val="18"/>
      </w:pPr>
      <w:r w:rsidRPr="00372FBC">
        <w:t>требований по обеспечению эффективности организации дорожного движения, указанны</w:t>
      </w:r>
      <w:r w:rsidR="002722F6">
        <w:t>х</w:t>
      </w:r>
      <w:r w:rsidRPr="00372FBC">
        <w:t xml:space="preserve"> в части 1 статьи 11 Федерального закона от 29 декабря 2017 года № 443-ФЗ </w:t>
      </w:r>
      <w:r>
        <w:t>"</w:t>
      </w:r>
      <w:r w:rsidRPr="00372FBC">
        <w:t>Об организации дорожного движения в Российской Федерации и о внесении изменений в отдельные законодательные акты Российской Федерации</w:t>
      </w:r>
      <w:r>
        <w:t>"</w:t>
      </w:r>
      <w:r w:rsidRPr="00372FBC">
        <w:t>;</w:t>
      </w:r>
    </w:p>
    <w:p w:rsidR="00372FBC" w:rsidRPr="00372FBC" w:rsidRDefault="00372FBC" w:rsidP="005F1715">
      <w:pPr>
        <w:pStyle w:val="18"/>
      </w:pPr>
      <w:r w:rsidRPr="00372FBC">
        <w:t>требований технических регламентов, сводов правил с учетом материалов и результатов инженерных изысканий;</w:t>
      </w:r>
    </w:p>
    <w:p w:rsidR="00372FBC" w:rsidRPr="00372FBC" w:rsidRDefault="00372FBC" w:rsidP="005F1715">
      <w:pPr>
        <w:pStyle w:val="18"/>
      </w:pPr>
      <w:r w:rsidRPr="00372FBC">
        <w:t xml:space="preserve">границ территорий объектов культурного наследия, включенных </w:t>
      </w:r>
      <w:r w:rsidR="007E7C44">
        <w:br/>
      </w:r>
      <w:r w:rsidRPr="00372FBC">
        <w:t>в единый государственный реестр объектов культурного наследия (памятников истории и культуры) народов Российской Федерации;</w:t>
      </w:r>
    </w:p>
    <w:p w:rsidR="00372FBC" w:rsidRPr="00372FBC" w:rsidRDefault="00372FBC" w:rsidP="005F1715">
      <w:pPr>
        <w:pStyle w:val="18"/>
      </w:pPr>
      <w:r w:rsidRPr="00372FBC">
        <w:t>границ территорий выявленных объектов культурного наследия;</w:t>
      </w:r>
    </w:p>
    <w:p w:rsidR="00372FBC" w:rsidRPr="00372FBC" w:rsidRDefault="00372FBC" w:rsidP="005F1715">
      <w:pPr>
        <w:pStyle w:val="18"/>
      </w:pPr>
      <w:r w:rsidRPr="00372FBC">
        <w:t>границ зон с особыми условиями использования территорий.</w:t>
      </w:r>
    </w:p>
    <w:p w:rsidR="00372FBC" w:rsidRPr="00372FBC" w:rsidRDefault="00372FBC" w:rsidP="00372FBC">
      <w:pPr>
        <w:pStyle w:val="2b"/>
        <w:shd w:val="clear" w:color="auto" w:fill="auto"/>
        <w:spacing w:before="0" w:line="240" w:lineRule="auto"/>
        <w:ind w:firstLine="709"/>
        <w:jc w:val="both"/>
        <w:rPr>
          <w:b w:val="0"/>
          <w:bCs w:val="0"/>
          <w:sz w:val="28"/>
        </w:rPr>
      </w:pPr>
      <w:r w:rsidRPr="00372FBC">
        <w:rPr>
          <w:b w:val="0"/>
          <w:sz w:val="28"/>
        </w:rPr>
        <w:t>Объектом планирования является территория линейного объекта:</w:t>
      </w:r>
    </w:p>
    <w:p w:rsidR="00372FBC" w:rsidRPr="00372FBC" w:rsidRDefault="00372FBC" w:rsidP="00372FBC">
      <w:pPr>
        <w:pStyle w:val="2b"/>
        <w:shd w:val="clear" w:color="auto" w:fill="auto"/>
        <w:spacing w:before="0" w:line="240" w:lineRule="auto"/>
        <w:ind w:firstLine="709"/>
        <w:jc w:val="both"/>
        <w:rPr>
          <w:b w:val="0"/>
          <w:bCs w:val="0"/>
          <w:sz w:val="28"/>
        </w:rPr>
      </w:pPr>
      <w:r w:rsidRPr="00372FBC">
        <w:rPr>
          <w:b w:val="0"/>
          <w:sz w:val="28"/>
        </w:rPr>
        <w:t>ул. Карпогорская в городе Архангельске.</w:t>
      </w:r>
    </w:p>
    <w:p w:rsidR="00372FBC" w:rsidRPr="00372FBC" w:rsidRDefault="00372FBC" w:rsidP="00372FBC">
      <w:pPr>
        <w:pStyle w:val="2b"/>
        <w:shd w:val="clear" w:color="auto" w:fill="auto"/>
        <w:spacing w:before="0" w:line="240" w:lineRule="auto"/>
        <w:ind w:firstLine="709"/>
        <w:jc w:val="both"/>
        <w:rPr>
          <w:b w:val="0"/>
          <w:bCs w:val="0"/>
          <w:sz w:val="28"/>
        </w:rPr>
      </w:pPr>
      <w:r w:rsidRPr="00372FBC">
        <w:rPr>
          <w:b w:val="0"/>
          <w:sz w:val="28"/>
        </w:rPr>
        <w:t>Документация по планировке территории разрабатывается в целях:</w:t>
      </w:r>
    </w:p>
    <w:p w:rsidR="00372FBC" w:rsidRPr="00372FBC" w:rsidRDefault="00372FBC" w:rsidP="00372FBC">
      <w:pPr>
        <w:pStyle w:val="2b"/>
        <w:shd w:val="clear" w:color="auto" w:fill="auto"/>
        <w:spacing w:before="0" w:line="240" w:lineRule="auto"/>
        <w:ind w:firstLine="709"/>
        <w:jc w:val="both"/>
        <w:rPr>
          <w:b w:val="0"/>
          <w:bCs w:val="0"/>
          <w:sz w:val="28"/>
        </w:rPr>
      </w:pPr>
      <w:r w:rsidRPr="00372FBC">
        <w:rPr>
          <w:b w:val="0"/>
          <w:sz w:val="28"/>
        </w:rPr>
        <w:t xml:space="preserve">устойчивого развития территории; </w:t>
      </w:r>
    </w:p>
    <w:p w:rsidR="00372FBC" w:rsidRPr="00372FBC" w:rsidRDefault="00372FBC" w:rsidP="00372FBC">
      <w:pPr>
        <w:pStyle w:val="2b"/>
        <w:shd w:val="clear" w:color="auto" w:fill="auto"/>
        <w:spacing w:before="0" w:line="240" w:lineRule="auto"/>
        <w:ind w:firstLine="709"/>
        <w:jc w:val="both"/>
        <w:rPr>
          <w:b w:val="0"/>
          <w:bCs w:val="0"/>
          <w:sz w:val="28"/>
        </w:rPr>
      </w:pPr>
      <w:r w:rsidRPr="00372FBC">
        <w:rPr>
          <w:b w:val="0"/>
          <w:sz w:val="28"/>
        </w:rPr>
        <w:t>установления границ земельных участков, на которых размещен линейный объект;</w:t>
      </w:r>
    </w:p>
    <w:p w:rsidR="00372FBC" w:rsidRPr="00372FBC" w:rsidRDefault="00372FBC" w:rsidP="00372FBC">
      <w:pPr>
        <w:pStyle w:val="2b"/>
        <w:shd w:val="clear" w:color="auto" w:fill="auto"/>
        <w:spacing w:before="0" w:line="240" w:lineRule="auto"/>
        <w:ind w:firstLine="709"/>
        <w:jc w:val="both"/>
        <w:rPr>
          <w:b w:val="0"/>
          <w:bCs w:val="0"/>
          <w:sz w:val="28"/>
        </w:rPr>
      </w:pPr>
      <w:r w:rsidRPr="00372FBC">
        <w:rPr>
          <w:b w:val="0"/>
          <w:sz w:val="28"/>
        </w:rPr>
        <w:t xml:space="preserve">для определения местоположения границ, образуемых и изменяемых земельных участков; </w:t>
      </w:r>
    </w:p>
    <w:p w:rsidR="00372FBC" w:rsidRPr="00372FBC" w:rsidRDefault="00372FBC" w:rsidP="00372FBC">
      <w:pPr>
        <w:pStyle w:val="2b"/>
        <w:shd w:val="clear" w:color="auto" w:fill="auto"/>
        <w:spacing w:before="0" w:line="240" w:lineRule="auto"/>
        <w:ind w:firstLine="709"/>
        <w:jc w:val="both"/>
        <w:rPr>
          <w:b w:val="0"/>
          <w:bCs w:val="0"/>
          <w:sz w:val="28"/>
        </w:rPr>
      </w:pPr>
      <w:r w:rsidRPr="00372FBC">
        <w:rPr>
          <w:b w:val="0"/>
          <w:sz w:val="28"/>
        </w:rPr>
        <w:t xml:space="preserve">определение в соответствии с нормативными требованиями площадей земельных участков для строительства и размещения линейных объектов инженерной инфраструктуры; </w:t>
      </w:r>
    </w:p>
    <w:p w:rsidR="00372FBC" w:rsidRPr="00372FBC" w:rsidRDefault="00372FBC" w:rsidP="00372FBC">
      <w:pPr>
        <w:pStyle w:val="2b"/>
        <w:shd w:val="clear" w:color="auto" w:fill="auto"/>
        <w:spacing w:before="0" w:line="240" w:lineRule="auto"/>
        <w:ind w:firstLine="709"/>
        <w:jc w:val="both"/>
        <w:rPr>
          <w:b w:val="0"/>
          <w:bCs w:val="0"/>
          <w:sz w:val="28"/>
        </w:rPr>
      </w:pPr>
      <w:r w:rsidRPr="00372FBC">
        <w:rPr>
          <w:b w:val="0"/>
          <w:sz w:val="28"/>
        </w:rPr>
        <w:t xml:space="preserve">формирование охранных зон линейных объектов; </w:t>
      </w:r>
    </w:p>
    <w:p w:rsidR="00372FBC" w:rsidRPr="00372FBC" w:rsidRDefault="00372FBC" w:rsidP="00372FBC">
      <w:pPr>
        <w:pStyle w:val="2b"/>
        <w:shd w:val="clear" w:color="auto" w:fill="auto"/>
        <w:spacing w:before="0" w:line="240" w:lineRule="auto"/>
        <w:ind w:firstLine="709"/>
        <w:jc w:val="both"/>
        <w:rPr>
          <w:b w:val="0"/>
          <w:bCs w:val="0"/>
          <w:sz w:val="28"/>
        </w:rPr>
      </w:pPr>
      <w:r w:rsidRPr="00372FBC">
        <w:rPr>
          <w:b w:val="0"/>
          <w:sz w:val="28"/>
        </w:rPr>
        <w:t xml:space="preserve">обеспечение условий эксплуатации линейных объектов, расположенных </w:t>
      </w:r>
      <w:r w:rsidR="007E7C44">
        <w:rPr>
          <w:b w:val="0"/>
          <w:sz w:val="28"/>
        </w:rPr>
        <w:br/>
      </w:r>
      <w:r w:rsidRPr="00372FBC">
        <w:rPr>
          <w:b w:val="0"/>
          <w:sz w:val="28"/>
        </w:rPr>
        <w:t>в районе проектирования в границах формируемых земельных участков.</w:t>
      </w:r>
    </w:p>
    <w:p w:rsidR="00372FBC" w:rsidRPr="00372FBC" w:rsidRDefault="00372FBC" w:rsidP="00372FBC">
      <w:pPr>
        <w:pStyle w:val="2b"/>
        <w:shd w:val="clear" w:color="auto" w:fill="auto"/>
        <w:spacing w:before="0" w:line="240" w:lineRule="auto"/>
        <w:ind w:firstLine="709"/>
        <w:jc w:val="both"/>
        <w:rPr>
          <w:b w:val="0"/>
          <w:bCs w:val="0"/>
          <w:sz w:val="28"/>
        </w:rPr>
      </w:pPr>
      <w:r w:rsidRPr="00372FBC">
        <w:rPr>
          <w:b w:val="0"/>
          <w:sz w:val="28"/>
        </w:rPr>
        <w:t>Проектными решениями предусмотрено следующее:</w:t>
      </w:r>
    </w:p>
    <w:p w:rsidR="00372FBC" w:rsidRPr="00372FBC" w:rsidRDefault="00372FBC" w:rsidP="00372FBC">
      <w:pPr>
        <w:pStyle w:val="2b"/>
        <w:shd w:val="clear" w:color="auto" w:fill="auto"/>
        <w:spacing w:before="0" w:line="240" w:lineRule="auto"/>
        <w:ind w:firstLine="709"/>
        <w:jc w:val="both"/>
        <w:rPr>
          <w:b w:val="0"/>
          <w:bCs w:val="0"/>
          <w:sz w:val="28"/>
        </w:rPr>
      </w:pPr>
      <w:r w:rsidRPr="00372FBC">
        <w:rPr>
          <w:b w:val="0"/>
          <w:sz w:val="28"/>
        </w:rPr>
        <w:t xml:space="preserve">мероприятия по сносу и аннулированию сведений об объекте </w:t>
      </w:r>
      <w:r w:rsidRPr="00372FBC">
        <w:rPr>
          <w:b w:val="0"/>
          <w:sz w:val="28"/>
        </w:rPr>
        <w:lastRenderedPageBreak/>
        <w:t>капитального строительства с кадастровым номером 29:22:000000:7971 и праве на него в Едином государственном реестре недвижимости</w:t>
      </w:r>
      <w:r w:rsidR="002722F6">
        <w:rPr>
          <w:b w:val="0"/>
          <w:sz w:val="28"/>
        </w:rPr>
        <w:t xml:space="preserve"> (далее – ЕГРН)</w:t>
      </w:r>
      <w:r w:rsidRPr="00372FBC">
        <w:rPr>
          <w:b w:val="0"/>
          <w:sz w:val="28"/>
        </w:rPr>
        <w:t xml:space="preserve">; </w:t>
      </w:r>
    </w:p>
    <w:p w:rsidR="00372FBC" w:rsidRPr="00372FBC" w:rsidRDefault="00372FBC" w:rsidP="00372FBC">
      <w:pPr>
        <w:pStyle w:val="2b"/>
        <w:shd w:val="clear" w:color="auto" w:fill="auto"/>
        <w:spacing w:before="0" w:line="240" w:lineRule="auto"/>
        <w:ind w:firstLine="709"/>
        <w:jc w:val="both"/>
        <w:rPr>
          <w:b w:val="0"/>
          <w:bCs w:val="0"/>
          <w:sz w:val="28"/>
        </w:rPr>
      </w:pPr>
      <w:r w:rsidRPr="00372FBC">
        <w:rPr>
          <w:b w:val="0"/>
          <w:sz w:val="28"/>
        </w:rPr>
        <w:t xml:space="preserve">строительство ул. Карпогорской от ул. Октябрят до просп. Московского </w:t>
      </w:r>
      <w:r w:rsidR="007E7C44">
        <w:rPr>
          <w:b w:val="0"/>
          <w:sz w:val="28"/>
        </w:rPr>
        <w:br/>
      </w:r>
      <w:r w:rsidRPr="00372FBC">
        <w:rPr>
          <w:b w:val="0"/>
          <w:sz w:val="28"/>
        </w:rPr>
        <w:t xml:space="preserve">с устройством проезжих частей, тротуаров, светофорных объектов, стационарного электрического освещения и прочее; </w:t>
      </w:r>
    </w:p>
    <w:p w:rsidR="00372FBC" w:rsidRDefault="00372FBC" w:rsidP="00372FBC">
      <w:pPr>
        <w:pStyle w:val="2b"/>
        <w:shd w:val="clear" w:color="auto" w:fill="auto"/>
        <w:spacing w:before="0" w:line="240" w:lineRule="auto"/>
        <w:ind w:firstLine="709"/>
        <w:jc w:val="both"/>
        <w:rPr>
          <w:b w:val="0"/>
          <w:sz w:val="28"/>
        </w:rPr>
      </w:pPr>
      <w:r w:rsidRPr="00372FBC">
        <w:rPr>
          <w:b w:val="0"/>
          <w:sz w:val="28"/>
        </w:rPr>
        <w:t>оснащение пересечений и примыканий улично-дорожной сети транспортными развязками в одном уровне.</w:t>
      </w:r>
    </w:p>
    <w:p w:rsidR="002722F6" w:rsidRPr="00372FBC" w:rsidRDefault="002722F6" w:rsidP="00372FBC">
      <w:pPr>
        <w:pStyle w:val="2b"/>
        <w:shd w:val="clear" w:color="auto" w:fill="auto"/>
        <w:spacing w:before="0" w:line="240" w:lineRule="auto"/>
        <w:ind w:firstLine="709"/>
        <w:jc w:val="both"/>
        <w:rPr>
          <w:b w:val="0"/>
          <w:bCs w:val="0"/>
          <w:sz w:val="28"/>
        </w:rPr>
      </w:pPr>
    </w:p>
    <w:p w:rsidR="00372FBC" w:rsidRPr="00372FBC" w:rsidRDefault="00372FBC" w:rsidP="00D57D44">
      <w:pPr>
        <w:pStyle w:val="31"/>
        <w:keepNext w:val="0"/>
        <w:numPr>
          <w:ilvl w:val="0"/>
          <w:numId w:val="0"/>
        </w:numPr>
        <w:spacing w:after="0"/>
        <w:jc w:val="center"/>
        <w:rPr>
          <w:webHidden/>
        </w:rPr>
      </w:pPr>
      <w:r w:rsidRPr="00372FBC">
        <w:t xml:space="preserve">2. 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 а также линейных объектов, подлежащих реконструкции </w:t>
      </w:r>
      <w:r w:rsidR="007E7C44">
        <w:br/>
      </w:r>
      <w:r w:rsidRPr="00372FBC">
        <w:t>в связи с изменением их местоположения</w:t>
      </w:r>
    </w:p>
    <w:p w:rsidR="00372FBC" w:rsidRPr="00372FBC" w:rsidRDefault="00372FBC" w:rsidP="00D57D44">
      <w:pPr>
        <w:pStyle w:val="2b"/>
        <w:shd w:val="clear" w:color="auto" w:fill="auto"/>
        <w:spacing w:before="0" w:line="240" w:lineRule="auto"/>
        <w:ind w:firstLine="709"/>
        <w:jc w:val="both"/>
        <w:rPr>
          <w:b w:val="0"/>
          <w:bCs w:val="0"/>
          <w:sz w:val="28"/>
        </w:rPr>
      </w:pPr>
    </w:p>
    <w:p w:rsidR="00372FBC" w:rsidRPr="00372FBC" w:rsidRDefault="00372FBC" w:rsidP="00D57D44">
      <w:pPr>
        <w:pStyle w:val="2b"/>
        <w:shd w:val="clear" w:color="auto" w:fill="auto"/>
        <w:spacing w:before="0" w:line="240" w:lineRule="auto"/>
        <w:ind w:firstLine="709"/>
        <w:jc w:val="both"/>
        <w:rPr>
          <w:b w:val="0"/>
          <w:sz w:val="28"/>
        </w:rPr>
      </w:pPr>
      <w:r w:rsidRPr="00372FBC">
        <w:rPr>
          <w:b w:val="0"/>
          <w:sz w:val="28"/>
        </w:rPr>
        <w:t>Вид планируемого к размещению линейного объекта – автомобильная дорога по ул. Карпогорской от ул. Октябрят до просп. Московского.</w:t>
      </w:r>
    </w:p>
    <w:p w:rsidR="00372FBC" w:rsidRPr="00372FBC" w:rsidRDefault="00372FBC" w:rsidP="00D57D44">
      <w:pPr>
        <w:pStyle w:val="2b"/>
        <w:shd w:val="clear" w:color="auto" w:fill="auto"/>
        <w:spacing w:before="0" w:line="240" w:lineRule="auto"/>
        <w:ind w:firstLine="709"/>
        <w:jc w:val="both"/>
        <w:rPr>
          <w:b w:val="0"/>
          <w:sz w:val="28"/>
        </w:rPr>
      </w:pPr>
      <w:r w:rsidRPr="00372FBC">
        <w:rPr>
          <w:b w:val="0"/>
          <w:sz w:val="28"/>
        </w:rPr>
        <w:t>Реконструкция линейных объектов в связи с изменением их местоположения – не предусмотрена.</w:t>
      </w:r>
    </w:p>
    <w:p w:rsidR="00372FBC" w:rsidRPr="00372FBC" w:rsidRDefault="00372FBC" w:rsidP="00D57D44">
      <w:pPr>
        <w:pStyle w:val="2b"/>
        <w:shd w:val="clear" w:color="auto" w:fill="auto"/>
        <w:spacing w:before="0" w:line="240" w:lineRule="auto"/>
        <w:ind w:firstLine="709"/>
        <w:jc w:val="both"/>
        <w:rPr>
          <w:b w:val="0"/>
          <w:bCs w:val="0"/>
          <w:sz w:val="28"/>
        </w:rPr>
      </w:pPr>
      <w:r w:rsidRPr="00372FBC">
        <w:rPr>
          <w:b w:val="0"/>
          <w:sz w:val="28"/>
        </w:rPr>
        <w:t>Назначение линейного объекта:</w:t>
      </w:r>
      <w:r w:rsidR="002722F6">
        <w:rPr>
          <w:b w:val="0"/>
          <w:sz w:val="28"/>
        </w:rPr>
        <w:t xml:space="preserve"> </w:t>
      </w:r>
      <w:r w:rsidRPr="00372FBC">
        <w:rPr>
          <w:b w:val="0"/>
          <w:sz w:val="28"/>
        </w:rPr>
        <w:t>обеспечение транспортных связей.</w:t>
      </w:r>
    </w:p>
    <w:p w:rsidR="00372FBC" w:rsidRPr="00372FBC" w:rsidRDefault="00372FBC" w:rsidP="00D57D44">
      <w:pPr>
        <w:pStyle w:val="2b"/>
        <w:shd w:val="clear" w:color="auto" w:fill="auto"/>
        <w:spacing w:before="0" w:line="240" w:lineRule="auto"/>
        <w:ind w:firstLine="709"/>
        <w:jc w:val="both"/>
        <w:rPr>
          <w:b w:val="0"/>
          <w:bCs w:val="0"/>
          <w:sz w:val="28"/>
        </w:rPr>
      </w:pPr>
      <w:r w:rsidRPr="00372FBC">
        <w:rPr>
          <w:b w:val="0"/>
          <w:sz w:val="28"/>
        </w:rPr>
        <w:t>Категория дороги – улица местного значения.</w:t>
      </w:r>
    </w:p>
    <w:p w:rsidR="00372FBC" w:rsidRPr="00372FBC" w:rsidRDefault="00372FBC" w:rsidP="00D57D44">
      <w:pPr>
        <w:pStyle w:val="2b"/>
        <w:shd w:val="clear" w:color="auto" w:fill="auto"/>
        <w:spacing w:before="0" w:line="240" w:lineRule="auto"/>
        <w:ind w:firstLine="709"/>
        <w:jc w:val="both"/>
        <w:rPr>
          <w:b w:val="0"/>
          <w:bCs w:val="0"/>
          <w:sz w:val="28"/>
        </w:rPr>
      </w:pPr>
      <w:r w:rsidRPr="00372FBC">
        <w:rPr>
          <w:b w:val="0"/>
          <w:sz w:val="28"/>
        </w:rPr>
        <w:t>Основные характеристики  проектируемого линейного объекта:</w:t>
      </w:r>
    </w:p>
    <w:p w:rsidR="00372FBC" w:rsidRPr="00372FBC" w:rsidRDefault="00372FBC" w:rsidP="00D57D44">
      <w:pPr>
        <w:pStyle w:val="2b"/>
        <w:shd w:val="clear" w:color="auto" w:fill="auto"/>
        <w:spacing w:before="0" w:line="240" w:lineRule="auto"/>
        <w:ind w:firstLine="709"/>
        <w:jc w:val="both"/>
        <w:rPr>
          <w:b w:val="0"/>
          <w:bCs w:val="0"/>
          <w:sz w:val="28"/>
        </w:rPr>
      </w:pPr>
      <w:r w:rsidRPr="00372FBC">
        <w:rPr>
          <w:b w:val="0"/>
          <w:sz w:val="28"/>
        </w:rPr>
        <w:t>расчетная скорость движения – 50 км/ч;</w:t>
      </w:r>
    </w:p>
    <w:p w:rsidR="00372FBC" w:rsidRPr="00372FBC" w:rsidRDefault="00372FBC" w:rsidP="00372FBC">
      <w:pPr>
        <w:pStyle w:val="2b"/>
        <w:shd w:val="clear" w:color="auto" w:fill="auto"/>
        <w:spacing w:before="0" w:line="240" w:lineRule="auto"/>
        <w:ind w:firstLine="709"/>
        <w:jc w:val="both"/>
        <w:rPr>
          <w:b w:val="0"/>
          <w:bCs w:val="0"/>
          <w:sz w:val="28"/>
        </w:rPr>
      </w:pPr>
      <w:r w:rsidRPr="00372FBC">
        <w:rPr>
          <w:b w:val="0"/>
          <w:sz w:val="28"/>
        </w:rPr>
        <w:t>ширина полосы движения –  3,0-3,5 м</w:t>
      </w:r>
      <w:r w:rsidR="002722F6">
        <w:rPr>
          <w:b w:val="0"/>
          <w:sz w:val="28"/>
        </w:rPr>
        <w:t>етра</w:t>
      </w:r>
      <w:r w:rsidRPr="00372FBC">
        <w:rPr>
          <w:b w:val="0"/>
          <w:sz w:val="28"/>
        </w:rPr>
        <w:t>;</w:t>
      </w:r>
    </w:p>
    <w:p w:rsidR="00372FBC" w:rsidRPr="00372FBC" w:rsidRDefault="00372FBC" w:rsidP="00372FBC">
      <w:pPr>
        <w:pStyle w:val="2b"/>
        <w:shd w:val="clear" w:color="auto" w:fill="auto"/>
        <w:spacing w:before="0" w:line="240" w:lineRule="auto"/>
        <w:ind w:firstLine="709"/>
        <w:jc w:val="both"/>
        <w:rPr>
          <w:b w:val="0"/>
          <w:bCs w:val="0"/>
          <w:sz w:val="28"/>
        </w:rPr>
      </w:pPr>
      <w:r w:rsidRPr="00372FBC">
        <w:rPr>
          <w:b w:val="0"/>
          <w:sz w:val="28"/>
        </w:rPr>
        <w:t>число полос движения –  2-4;</w:t>
      </w:r>
    </w:p>
    <w:p w:rsidR="00372FBC" w:rsidRPr="00372FBC" w:rsidRDefault="00372FBC" w:rsidP="00372FBC">
      <w:pPr>
        <w:pStyle w:val="2b"/>
        <w:shd w:val="clear" w:color="auto" w:fill="auto"/>
        <w:spacing w:before="0" w:line="240" w:lineRule="auto"/>
        <w:ind w:firstLine="709"/>
        <w:jc w:val="both"/>
        <w:rPr>
          <w:b w:val="0"/>
          <w:bCs w:val="0"/>
          <w:sz w:val="28"/>
        </w:rPr>
      </w:pPr>
      <w:r w:rsidRPr="00372FBC">
        <w:rPr>
          <w:b w:val="0"/>
          <w:sz w:val="28"/>
        </w:rPr>
        <w:t>наименьший радиус кривых в плане – 110/140 м</w:t>
      </w:r>
      <w:r w:rsidR="002722F6">
        <w:rPr>
          <w:b w:val="0"/>
          <w:sz w:val="28"/>
        </w:rPr>
        <w:t>етров</w:t>
      </w:r>
      <w:r w:rsidRPr="00372FBC">
        <w:rPr>
          <w:b w:val="0"/>
          <w:sz w:val="28"/>
        </w:rPr>
        <w:t>;</w:t>
      </w:r>
    </w:p>
    <w:p w:rsidR="00372FBC" w:rsidRPr="00372FBC" w:rsidRDefault="00372FBC" w:rsidP="00372FBC">
      <w:pPr>
        <w:pStyle w:val="2b"/>
        <w:shd w:val="clear" w:color="auto" w:fill="auto"/>
        <w:spacing w:before="0" w:line="240" w:lineRule="auto"/>
        <w:ind w:firstLine="709"/>
        <w:jc w:val="both"/>
        <w:rPr>
          <w:b w:val="0"/>
          <w:bCs w:val="0"/>
          <w:sz w:val="28"/>
        </w:rPr>
      </w:pPr>
      <w:r w:rsidRPr="00372FBC">
        <w:rPr>
          <w:b w:val="0"/>
          <w:sz w:val="28"/>
        </w:rPr>
        <w:t>наибольший продольный уклон – 80 ‰;</w:t>
      </w:r>
    </w:p>
    <w:p w:rsidR="00372FBC" w:rsidRPr="00372FBC" w:rsidRDefault="00372FBC" w:rsidP="00372FBC">
      <w:pPr>
        <w:pStyle w:val="2b"/>
        <w:shd w:val="clear" w:color="auto" w:fill="auto"/>
        <w:spacing w:before="0" w:line="240" w:lineRule="auto"/>
        <w:ind w:firstLine="709"/>
        <w:jc w:val="both"/>
        <w:rPr>
          <w:b w:val="0"/>
          <w:bCs w:val="0"/>
          <w:sz w:val="28"/>
        </w:rPr>
      </w:pPr>
      <w:r w:rsidRPr="00372FBC">
        <w:rPr>
          <w:b w:val="0"/>
          <w:sz w:val="28"/>
        </w:rPr>
        <w:t>ширина улиц и дорог в красных линиях – 15-25 (м);</w:t>
      </w:r>
    </w:p>
    <w:p w:rsidR="00372FBC" w:rsidRPr="00372FBC" w:rsidRDefault="00372FBC" w:rsidP="00372FBC">
      <w:pPr>
        <w:pStyle w:val="2b"/>
        <w:shd w:val="clear" w:color="auto" w:fill="auto"/>
        <w:spacing w:before="0" w:line="240" w:lineRule="auto"/>
        <w:ind w:firstLine="709"/>
        <w:jc w:val="both"/>
        <w:rPr>
          <w:b w:val="0"/>
          <w:bCs w:val="0"/>
          <w:sz w:val="28"/>
        </w:rPr>
      </w:pPr>
      <w:r w:rsidRPr="00372FBC">
        <w:rPr>
          <w:b w:val="0"/>
          <w:sz w:val="28"/>
        </w:rPr>
        <w:t>наименьшая ширина тротуаров – 2,0 м</w:t>
      </w:r>
      <w:r w:rsidR="002722F6">
        <w:rPr>
          <w:b w:val="0"/>
          <w:sz w:val="28"/>
        </w:rPr>
        <w:t>етра</w:t>
      </w:r>
      <w:r w:rsidRPr="00372FBC">
        <w:rPr>
          <w:b w:val="0"/>
          <w:sz w:val="28"/>
        </w:rPr>
        <w:t>.</w:t>
      </w:r>
    </w:p>
    <w:p w:rsidR="00372FBC" w:rsidRPr="00372FBC" w:rsidRDefault="00372FBC" w:rsidP="005F1715">
      <w:pPr>
        <w:pStyle w:val="18"/>
      </w:pPr>
    </w:p>
    <w:p w:rsidR="00372FBC" w:rsidRPr="00372FBC" w:rsidRDefault="00372FBC" w:rsidP="00D57D44">
      <w:pPr>
        <w:pStyle w:val="31"/>
        <w:keepNext w:val="0"/>
        <w:numPr>
          <w:ilvl w:val="0"/>
          <w:numId w:val="0"/>
        </w:numPr>
        <w:spacing w:after="0"/>
        <w:jc w:val="center"/>
        <w:rPr>
          <w:webHidden/>
        </w:rPr>
      </w:pPr>
      <w:bookmarkStart w:id="0" w:name="_Toc88480479"/>
      <w:r w:rsidRPr="00372FBC">
        <w:t xml:space="preserve">3. Перечень субъектов Российской Федерации, перечень муниципальных районов, городских округов в составе субъектов </w:t>
      </w:r>
      <w:r w:rsidR="00BC4799" w:rsidRPr="00372FBC">
        <w:t xml:space="preserve">Российской </w:t>
      </w:r>
      <w:bookmarkStart w:id="1" w:name="_GoBack"/>
      <w:bookmarkEnd w:id="1"/>
      <w:r w:rsidR="00BC4799" w:rsidRPr="00372FBC">
        <w:t>Федерации</w:t>
      </w:r>
      <w:r w:rsidRPr="00372FBC">
        <w:t>,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bookmarkEnd w:id="0"/>
    </w:p>
    <w:p w:rsidR="00372FBC" w:rsidRPr="00372FBC" w:rsidRDefault="00372FBC" w:rsidP="00372FBC">
      <w:pPr>
        <w:pStyle w:val="2b"/>
        <w:shd w:val="clear" w:color="auto" w:fill="auto"/>
        <w:spacing w:before="0" w:line="240" w:lineRule="auto"/>
        <w:ind w:firstLine="709"/>
        <w:jc w:val="both"/>
        <w:rPr>
          <w:b w:val="0"/>
          <w:bCs w:val="0"/>
          <w:webHidden/>
          <w:sz w:val="28"/>
        </w:rPr>
      </w:pPr>
    </w:p>
    <w:p w:rsidR="00372FBC" w:rsidRPr="00372FBC" w:rsidRDefault="00372FBC" w:rsidP="00372FBC">
      <w:pPr>
        <w:pStyle w:val="2b"/>
        <w:shd w:val="clear" w:color="auto" w:fill="auto"/>
        <w:spacing w:before="0" w:line="240" w:lineRule="auto"/>
        <w:ind w:firstLine="709"/>
        <w:jc w:val="both"/>
        <w:rPr>
          <w:b w:val="0"/>
          <w:sz w:val="28"/>
        </w:rPr>
      </w:pPr>
      <w:r w:rsidRPr="00372FBC">
        <w:rPr>
          <w:b w:val="0"/>
          <w:sz w:val="28"/>
        </w:rPr>
        <w:t xml:space="preserve">Границы зоны планируемого размещения линейного объекта установлены на территории </w:t>
      </w:r>
      <w:r w:rsidR="002722F6">
        <w:rPr>
          <w:b w:val="0"/>
          <w:sz w:val="28"/>
        </w:rPr>
        <w:t xml:space="preserve">округа </w:t>
      </w:r>
      <w:r w:rsidRPr="00372FBC">
        <w:rPr>
          <w:b w:val="0"/>
          <w:sz w:val="28"/>
        </w:rPr>
        <w:t xml:space="preserve">Майская горка городского округа </w:t>
      </w:r>
      <w:r>
        <w:rPr>
          <w:b w:val="0"/>
          <w:sz w:val="28"/>
        </w:rPr>
        <w:t>"</w:t>
      </w:r>
      <w:r w:rsidRPr="00372FBC">
        <w:rPr>
          <w:b w:val="0"/>
          <w:sz w:val="28"/>
        </w:rPr>
        <w:t>Город Архангельск</w:t>
      </w:r>
      <w:r>
        <w:rPr>
          <w:b w:val="0"/>
          <w:sz w:val="28"/>
        </w:rPr>
        <w:t>"</w:t>
      </w:r>
      <w:r w:rsidRPr="00372FBC">
        <w:rPr>
          <w:b w:val="0"/>
          <w:sz w:val="28"/>
        </w:rPr>
        <w:t xml:space="preserve"> Архангельской области</w:t>
      </w:r>
      <w:r w:rsidR="00962BF0">
        <w:rPr>
          <w:b w:val="0"/>
          <w:sz w:val="28"/>
        </w:rPr>
        <w:t xml:space="preserve"> и представлены в приложении № 1</w:t>
      </w:r>
      <w:r w:rsidRPr="00372FBC">
        <w:rPr>
          <w:b w:val="0"/>
          <w:sz w:val="28"/>
        </w:rPr>
        <w:t>.</w:t>
      </w:r>
      <w:r w:rsidR="00962BF0">
        <w:rPr>
          <w:b w:val="0"/>
          <w:sz w:val="28"/>
        </w:rPr>
        <w:t xml:space="preserve"> Чертеж красных линий представлен в приложении № 2.</w:t>
      </w:r>
      <w:r w:rsidRPr="00372FBC">
        <w:rPr>
          <w:b w:val="0"/>
          <w:sz w:val="28"/>
        </w:rPr>
        <w:t xml:space="preserve"> </w:t>
      </w:r>
    </w:p>
    <w:p w:rsidR="00372FBC" w:rsidRPr="00372FBC" w:rsidRDefault="00372FBC" w:rsidP="00372FBC">
      <w:pPr>
        <w:pStyle w:val="2b"/>
        <w:shd w:val="clear" w:color="auto" w:fill="auto"/>
        <w:spacing w:before="0" w:line="240" w:lineRule="auto"/>
        <w:ind w:firstLine="709"/>
        <w:jc w:val="both"/>
        <w:rPr>
          <w:b w:val="0"/>
          <w:sz w:val="28"/>
        </w:rPr>
      </w:pPr>
      <w:r w:rsidRPr="00372FBC">
        <w:rPr>
          <w:b w:val="0"/>
          <w:sz w:val="28"/>
        </w:rPr>
        <w:t>Площадь территории, в отношении которой разрабатывается проект полосы отвода, составляет 11,4724 га.</w:t>
      </w:r>
    </w:p>
    <w:p w:rsidR="00372FBC" w:rsidRPr="00372FBC" w:rsidRDefault="00372FBC" w:rsidP="00372FBC">
      <w:pPr>
        <w:pStyle w:val="2b"/>
        <w:shd w:val="clear" w:color="auto" w:fill="auto"/>
        <w:spacing w:before="0" w:line="240" w:lineRule="auto"/>
        <w:ind w:firstLine="709"/>
        <w:jc w:val="both"/>
        <w:rPr>
          <w:b w:val="0"/>
          <w:sz w:val="28"/>
        </w:rPr>
      </w:pPr>
      <w:r w:rsidRPr="00372FBC">
        <w:rPr>
          <w:b w:val="0"/>
          <w:sz w:val="28"/>
        </w:rPr>
        <w:t xml:space="preserve">Перечень земельных участков, согласно сведениям ЕГРН, затрагиваемых при размещении линейного объекта </w:t>
      </w:r>
      <w:r w:rsidR="002722F6">
        <w:rPr>
          <w:b w:val="0"/>
          <w:sz w:val="28"/>
        </w:rPr>
        <w:t>представлен</w:t>
      </w:r>
      <w:r w:rsidRPr="00372FBC">
        <w:rPr>
          <w:b w:val="0"/>
          <w:sz w:val="28"/>
        </w:rPr>
        <w:t xml:space="preserve"> в таблице №</w:t>
      </w:r>
      <w:r w:rsidR="007E7C44">
        <w:rPr>
          <w:b w:val="0"/>
          <w:sz w:val="28"/>
        </w:rPr>
        <w:t xml:space="preserve"> </w:t>
      </w:r>
      <w:r w:rsidRPr="00372FBC">
        <w:rPr>
          <w:b w:val="0"/>
          <w:sz w:val="28"/>
        </w:rPr>
        <w:t xml:space="preserve">1. </w:t>
      </w:r>
    </w:p>
    <w:p w:rsidR="002722F6" w:rsidRDefault="002722F6" w:rsidP="00372FBC">
      <w:pPr>
        <w:pStyle w:val="2b"/>
        <w:shd w:val="clear" w:color="auto" w:fill="auto"/>
        <w:spacing w:before="0" w:line="240" w:lineRule="auto"/>
        <w:ind w:firstLine="709"/>
        <w:jc w:val="both"/>
        <w:rPr>
          <w:b w:val="0"/>
          <w:sz w:val="28"/>
        </w:rPr>
      </w:pPr>
    </w:p>
    <w:p w:rsidR="002722F6" w:rsidRDefault="002722F6" w:rsidP="00372FBC">
      <w:pPr>
        <w:pStyle w:val="2b"/>
        <w:shd w:val="clear" w:color="auto" w:fill="auto"/>
        <w:spacing w:before="0" w:line="240" w:lineRule="auto"/>
        <w:ind w:firstLine="709"/>
        <w:jc w:val="both"/>
        <w:rPr>
          <w:b w:val="0"/>
          <w:sz w:val="28"/>
        </w:rPr>
      </w:pPr>
    </w:p>
    <w:p w:rsidR="002722F6" w:rsidRDefault="002722F6" w:rsidP="00372FBC">
      <w:pPr>
        <w:pStyle w:val="2b"/>
        <w:shd w:val="clear" w:color="auto" w:fill="auto"/>
        <w:spacing w:before="0" w:line="240" w:lineRule="auto"/>
        <w:ind w:firstLine="709"/>
        <w:jc w:val="both"/>
        <w:rPr>
          <w:b w:val="0"/>
          <w:sz w:val="28"/>
        </w:rPr>
      </w:pPr>
    </w:p>
    <w:p w:rsidR="002722F6" w:rsidRDefault="002722F6" w:rsidP="00372FBC">
      <w:pPr>
        <w:pStyle w:val="2b"/>
        <w:shd w:val="clear" w:color="auto" w:fill="auto"/>
        <w:spacing w:before="0" w:line="240" w:lineRule="auto"/>
        <w:ind w:firstLine="709"/>
        <w:jc w:val="both"/>
        <w:rPr>
          <w:b w:val="0"/>
          <w:sz w:val="28"/>
        </w:rPr>
      </w:pPr>
    </w:p>
    <w:p w:rsidR="00372FBC" w:rsidRPr="00372FBC" w:rsidRDefault="00372FBC" w:rsidP="00372FBC">
      <w:pPr>
        <w:pStyle w:val="2b"/>
        <w:shd w:val="clear" w:color="auto" w:fill="auto"/>
        <w:spacing w:before="0" w:line="240" w:lineRule="auto"/>
        <w:ind w:firstLine="709"/>
        <w:jc w:val="both"/>
        <w:rPr>
          <w:b w:val="0"/>
          <w:bCs w:val="0"/>
          <w:sz w:val="28"/>
        </w:rPr>
      </w:pPr>
      <w:r w:rsidRPr="00372FBC">
        <w:rPr>
          <w:b w:val="0"/>
          <w:sz w:val="28"/>
        </w:rPr>
        <w:t xml:space="preserve">Таблица </w:t>
      </w:r>
      <w:r w:rsidR="002722F6">
        <w:rPr>
          <w:b w:val="0"/>
          <w:sz w:val="28"/>
        </w:rPr>
        <w:t xml:space="preserve">№ </w:t>
      </w:r>
      <w:r w:rsidRPr="00372FBC">
        <w:rPr>
          <w:b w:val="0"/>
          <w:sz w:val="28"/>
        </w:rPr>
        <w:t>1</w:t>
      </w:r>
    </w:p>
    <w:tbl>
      <w:tblPr>
        <w:tblW w:w="10041"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1685"/>
        <w:gridCol w:w="1558"/>
        <w:gridCol w:w="1133"/>
        <w:gridCol w:w="992"/>
        <w:gridCol w:w="1273"/>
        <w:gridCol w:w="1986"/>
        <w:gridCol w:w="1414"/>
      </w:tblGrid>
      <w:tr w:rsidR="002722F6" w:rsidRPr="002722F6" w:rsidTr="002722F6">
        <w:trPr>
          <w:trHeight w:val="761"/>
          <w:tblHeader/>
        </w:trPr>
        <w:tc>
          <w:tcPr>
            <w:tcW w:w="839" w:type="pct"/>
            <w:tcBorders>
              <w:left w:val="nil"/>
              <w:bottom w:val="single" w:sz="4" w:space="0" w:color="auto"/>
            </w:tcBorders>
            <w:shd w:val="clear" w:color="auto" w:fill="FFFFFF" w:themeFill="background1"/>
            <w:vAlign w:val="center"/>
            <w:hideMark/>
          </w:tcPr>
          <w:p w:rsidR="00372FBC" w:rsidRPr="002722F6" w:rsidRDefault="00372FBC" w:rsidP="007E7C44">
            <w:pPr>
              <w:widowControl w:val="0"/>
              <w:tabs>
                <w:tab w:val="left" w:pos="915"/>
              </w:tabs>
              <w:jc w:val="center"/>
              <w:rPr>
                <w:bCs/>
                <w:sz w:val="24"/>
                <w:szCs w:val="24"/>
              </w:rPr>
            </w:pPr>
            <w:r w:rsidRPr="002722F6">
              <w:rPr>
                <w:bCs/>
                <w:sz w:val="24"/>
                <w:szCs w:val="24"/>
              </w:rPr>
              <w:t>Участок проектирования</w:t>
            </w:r>
          </w:p>
        </w:tc>
        <w:tc>
          <w:tcPr>
            <w:tcW w:w="776" w:type="pct"/>
            <w:tcBorders>
              <w:bottom w:val="single" w:sz="4" w:space="0" w:color="auto"/>
            </w:tcBorders>
            <w:shd w:val="clear" w:color="auto" w:fill="FFFFFF" w:themeFill="background1"/>
            <w:vAlign w:val="center"/>
            <w:hideMark/>
          </w:tcPr>
          <w:p w:rsidR="00372FBC" w:rsidRPr="002722F6" w:rsidRDefault="00372FBC" w:rsidP="007E7C44">
            <w:pPr>
              <w:widowControl w:val="0"/>
              <w:tabs>
                <w:tab w:val="left" w:pos="915"/>
              </w:tabs>
              <w:jc w:val="center"/>
              <w:rPr>
                <w:bCs/>
                <w:sz w:val="24"/>
                <w:szCs w:val="24"/>
              </w:rPr>
            </w:pPr>
            <w:r w:rsidRPr="002722F6">
              <w:rPr>
                <w:bCs/>
                <w:sz w:val="24"/>
                <w:szCs w:val="24"/>
              </w:rPr>
              <w:t>Номер земельного участка</w:t>
            </w:r>
          </w:p>
        </w:tc>
        <w:tc>
          <w:tcPr>
            <w:tcW w:w="564" w:type="pct"/>
            <w:tcBorders>
              <w:bottom w:val="single" w:sz="4" w:space="0" w:color="auto"/>
            </w:tcBorders>
            <w:shd w:val="clear" w:color="auto" w:fill="FFFFFF" w:themeFill="background1"/>
            <w:vAlign w:val="center"/>
          </w:tcPr>
          <w:p w:rsidR="00372FBC" w:rsidRPr="002722F6" w:rsidRDefault="00372FBC" w:rsidP="007E7C44">
            <w:pPr>
              <w:widowControl w:val="0"/>
              <w:tabs>
                <w:tab w:val="left" w:pos="915"/>
              </w:tabs>
              <w:jc w:val="center"/>
              <w:rPr>
                <w:bCs/>
                <w:sz w:val="24"/>
                <w:szCs w:val="24"/>
              </w:rPr>
            </w:pPr>
            <w:r w:rsidRPr="002722F6">
              <w:rPr>
                <w:bCs/>
                <w:sz w:val="24"/>
                <w:szCs w:val="24"/>
              </w:rPr>
              <w:t>Площадь,</w:t>
            </w:r>
          </w:p>
          <w:p w:rsidR="00372FBC" w:rsidRPr="002722F6" w:rsidRDefault="00372FBC" w:rsidP="007E7C44">
            <w:pPr>
              <w:widowControl w:val="0"/>
              <w:tabs>
                <w:tab w:val="left" w:pos="915"/>
              </w:tabs>
              <w:jc w:val="center"/>
              <w:rPr>
                <w:bCs/>
                <w:sz w:val="24"/>
                <w:szCs w:val="24"/>
                <w:vertAlign w:val="superscript"/>
              </w:rPr>
            </w:pPr>
            <w:r w:rsidRPr="002722F6">
              <w:rPr>
                <w:bCs/>
                <w:sz w:val="24"/>
                <w:szCs w:val="24"/>
              </w:rPr>
              <w:t>м</w:t>
            </w:r>
            <w:r w:rsidRPr="002722F6">
              <w:rPr>
                <w:bCs/>
                <w:sz w:val="24"/>
                <w:szCs w:val="24"/>
                <w:vertAlign w:val="superscript"/>
              </w:rPr>
              <w:t>2</w:t>
            </w:r>
          </w:p>
        </w:tc>
        <w:tc>
          <w:tcPr>
            <w:tcW w:w="494" w:type="pct"/>
            <w:tcBorders>
              <w:bottom w:val="single" w:sz="4" w:space="0" w:color="auto"/>
            </w:tcBorders>
            <w:shd w:val="clear" w:color="auto" w:fill="FFFFFF" w:themeFill="background1"/>
            <w:vAlign w:val="center"/>
            <w:hideMark/>
          </w:tcPr>
          <w:p w:rsidR="00372FBC" w:rsidRPr="002722F6" w:rsidRDefault="00372FBC" w:rsidP="007E7C44">
            <w:pPr>
              <w:widowControl w:val="0"/>
              <w:tabs>
                <w:tab w:val="left" w:pos="915"/>
              </w:tabs>
              <w:jc w:val="center"/>
              <w:rPr>
                <w:bCs/>
                <w:sz w:val="24"/>
                <w:szCs w:val="24"/>
              </w:rPr>
            </w:pPr>
            <w:r w:rsidRPr="002722F6">
              <w:rPr>
                <w:bCs/>
                <w:sz w:val="24"/>
                <w:szCs w:val="24"/>
              </w:rPr>
              <w:t>Ширина полосы отвода в "красных линиях", м</w:t>
            </w:r>
          </w:p>
        </w:tc>
        <w:tc>
          <w:tcPr>
            <w:tcW w:w="634" w:type="pct"/>
            <w:tcBorders>
              <w:bottom w:val="single" w:sz="4" w:space="0" w:color="auto"/>
            </w:tcBorders>
            <w:shd w:val="clear" w:color="auto" w:fill="FFFFFF" w:themeFill="background1"/>
            <w:vAlign w:val="center"/>
            <w:hideMark/>
          </w:tcPr>
          <w:p w:rsidR="00372FBC" w:rsidRPr="002722F6" w:rsidRDefault="00372FBC" w:rsidP="007E7C44">
            <w:pPr>
              <w:widowControl w:val="0"/>
              <w:tabs>
                <w:tab w:val="left" w:pos="915"/>
              </w:tabs>
              <w:jc w:val="center"/>
              <w:rPr>
                <w:bCs/>
                <w:sz w:val="24"/>
                <w:szCs w:val="24"/>
              </w:rPr>
            </w:pPr>
            <w:r w:rsidRPr="002722F6">
              <w:rPr>
                <w:bCs/>
                <w:sz w:val="24"/>
                <w:szCs w:val="24"/>
              </w:rPr>
              <w:t>Категория земель</w:t>
            </w:r>
          </w:p>
        </w:tc>
        <w:tc>
          <w:tcPr>
            <w:tcW w:w="989" w:type="pct"/>
            <w:tcBorders>
              <w:bottom w:val="single" w:sz="4" w:space="0" w:color="auto"/>
            </w:tcBorders>
            <w:shd w:val="clear" w:color="auto" w:fill="FFFFFF" w:themeFill="background1"/>
            <w:vAlign w:val="center"/>
          </w:tcPr>
          <w:p w:rsidR="00372FBC" w:rsidRPr="002722F6" w:rsidRDefault="00372FBC" w:rsidP="007E7C44">
            <w:pPr>
              <w:widowControl w:val="0"/>
              <w:tabs>
                <w:tab w:val="left" w:pos="915"/>
              </w:tabs>
              <w:jc w:val="center"/>
              <w:rPr>
                <w:sz w:val="24"/>
                <w:szCs w:val="24"/>
              </w:rPr>
            </w:pPr>
            <w:r w:rsidRPr="002722F6">
              <w:rPr>
                <w:bCs/>
                <w:sz w:val="24"/>
                <w:szCs w:val="24"/>
              </w:rPr>
              <w:t>Виды разрешенного использования</w:t>
            </w:r>
          </w:p>
        </w:tc>
        <w:tc>
          <w:tcPr>
            <w:tcW w:w="704" w:type="pct"/>
            <w:tcBorders>
              <w:bottom w:val="single" w:sz="4" w:space="0" w:color="auto"/>
              <w:right w:val="nil"/>
            </w:tcBorders>
            <w:shd w:val="clear" w:color="auto" w:fill="FFFFFF" w:themeFill="background1"/>
            <w:vAlign w:val="center"/>
            <w:hideMark/>
          </w:tcPr>
          <w:p w:rsidR="00372FBC" w:rsidRPr="002722F6" w:rsidRDefault="00372FBC" w:rsidP="007E7C44">
            <w:pPr>
              <w:widowControl w:val="0"/>
              <w:tabs>
                <w:tab w:val="left" w:pos="915"/>
              </w:tabs>
              <w:jc w:val="center"/>
              <w:rPr>
                <w:bCs/>
                <w:sz w:val="24"/>
                <w:szCs w:val="24"/>
              </w:rPr>
            </w:pPr>
            <w:r w:rsidRPr="002722F6">
              <w:rPr>
                <w:bCs/>
                <w:sz w:val="24"/>
                <w:szCs w:val="24"/>
              </w:rPr>
              <w:t>Право-обладатель</w:t>
            </w:r>
          </w:p>
        </w:tc>
      </w:tr>
      <w:tr w:rsidR="002722F6" w:rsidRPr="002722F6" w:rsidTr="007E7C44">
        <w:trPr>
          <w:trHeight w:val="761"/>
        </w:trPr>
        <w:tc>
          <w:tcPr>
            <w:tcW w:w="839" w:type="pct"/>
            <w:vMerge w:val="restart"/>
            <w:tcBorders>
              <w:top w:val="single" w:sz="4" w:space="0" w:color="auto"/>
              <w:left w:val="nil"/>
              <w:bottom w:val="nil"/>
              <w:right w:val="nil"/>
            </w:tcBorders>
            <w:shd w:val="clear" w:color="auto" w:fill="FFFFFF" w:themeFill="background1"/>
          </w:tcPr>
          <w:p w:rsidR="00372FBC" w:rsidRPr="002722F6" w:rsidRDefault="00372FBC" w:rsidP="007E7C44">
            <w:pPr>
              <w:widowControl w:val="0"/>
              <w:tabs>
                <w:tab w:val="left" w:pos="915"/>
              </w:tabs>
              <w:rPr>
                <w:bCs/>
                <w:sz w:val="24"/>
                <w:szCs w:val="24"/>
              </w:rPr>
            </w:pPr>
            <w:r w:rsidRPr="002722F6">
              <w:rPr>
                <w:sz w:val="24"/>
                <w:szCs w:val="24"/>
              </w:rPr>
              <w:t xml:space="preserve">Строительство автомобильной дороги </w:t>
            </w:r>
            <w:r w:rsidR="007E7C44">
              <w:rPr>
                <w:sz w:val="24"/>
                <w:szCs w:val="24"/>
              </w:rPr>
              <w:br/>
            </w:r>
            <w:r w:rsidRPr="002722F6">
              <w:rPr>
                <w:sz w:val="24"/>
                <w:szCs w:val="24"/>
              </w:rPr>
              <w:t>по ул. Карпо</w:t>
            </w:r>
            <w:r w:rsidR="007E7C44">
              <w:rPr>
                <w:sz w:val="24"/>
                <w:szCs w:val="24"/>
              </w:rPr>
              <w:t>-</w:t>
            </w:r>
            <w:r w:rsidR="007E7C44">
              <w:rPr>
                <w:sz w:val="24"/>
                <w:szCs w:val="24"/>
              </w:rPr>
              <w:br/>
            </w:r>
            <w:r w:rsidRPr="002722F6">
              <w:rPr>
                <w:sz w:val="24"/>
                <w:szCs w:val="24"/>
              </w:rPr>
              <w:t xml:space="preserve">горской </w:t>
            </w:r>
            <w:r w:rsidR="007E7C44">
              <w:rPr>
                <w:sz w:val="24"/>
                <w:szCs w:val="24"/>
              </w:rPr>
              <w:br/>
            </w:r>
            <w:r w:rsidRPr="002722F6">
              <w:rPr>
                <w:sz w:val="24"/>
                <w:szCs w:val="24"/>
              </w:rPr>
              <w:t>от ул. Октябрят до просп. Московского</w:t>
            </w:r>
          </w:p>
        </w:tc>
        <w:tc>
          <w:tcPr>
            <w:tcW w:w="776" w:type="pct"/>
            <w:tcBorders>
              <w:top w:val="single" w:sz="4" w:space="0" w:color="auto"/>
              <w:left w:val="nil"/>
              <w:bottom w:val="nil"/>
              <w:right w:val="nil"/>
            </w:tcBorders>
            <w:shd w:val="clear" w:color="auto" w:fill="FFFFFF" w:themeFill="background1"/>
          </w:tcPr>
          <w:p w:rsidR="00372FBC" w:rsidRPr="002722F6" w:rsidRDefault="00372FBC" w:rsidP="00372FBC">
            <w:pPr>
              <w:widowControl w:val="0"/>
              <w:tabs>
                <w:tab w:val="left" w:pos="915"/>
              </w:tabs>
              <w:jc w:val="both"/>
              <w:rPr>
                <w:sz w:val="24"/>
                <w:szCs w:val="24"/>
              </w:rPr>
            </w:pPr>
            <w:r w:rsidRPr="002722F6">
              <w:rPr>
                <w:sz w:val="24"/>
                <w:szCs w:val="24"/>
              </w:rPr>
              <w:t>29:22:000000</w:t>
            </w:r>
          </w:p>
          <w:p w:rsidR="00372FBC" w:rsidRPr="002722F6" w:rsidRDefault="00372FBC" w:rsidP="00372FBC">
            <w:pPr>
              <w:widowControl w:val="0"/>
              <w:tabs>
                <w:tab w:val="left" w:pos="915"/>
              </w:tabs>
              <w:jc w:val="both"/>
              <w:rPr>
                <w:sz w:val="24"/>
                <w:szCs w:val="24"/>
              </w:rPr>
            </w:pPr>
            <w:r w:rsidRPr="002722F6">
              <w:rPr>
                <w:sz w:val="24"/>
                <w:szCs w:val="24"/>
              </w:rPr>
              <w:t>:7857</w:t>
            </w:r>
          </w:p>
        </w:tc>
        <w:tc>
          <w:tcPr>
            <w:tcW w:w="564" w:type="pct"/>
            <w:tcBorders>
              <w:top w:val="single" w:sz="4" w:space="0" w:color="auto"/>
              <w:left w:val="nil"/>
              <w:bottom w:val="nil"/>
              <w:right w:val="nil"/>
            </w:tcBorders>
            <w:shd w:val="clear" w:color="auto" w:fill="FFFFFF" w:themeFill="background1"/>
          </w:tcPr>
          <w:p w:rsidR="00372FBC" w:rsidRPr="002722F6" w:rsidRDefault="00372FBC" w:rsidP="00372FBC">
            <w:pPr>
              <w:widowControl w:val="0"/>
              <w:tabs>
                <w:tab w:val="left" w:pos="915"/>
              </w:tabs>
              <w:jc w:val="both"/>
              <w:rPr>
                <w:sz w:val="24"/>
                <w:szCs w:val="24"/>
              </w:rPr>
            </w:pPr>
            <w:r w:rsidRPr="002722F6">
              <w:rPr>
                <w:sz w:val="24"/>
                <w:szCs w:val="24"/>
              </w:rPr>
              <w:t>4015 +/- 22</w:t>
            </w:r>
          </w:p>
        </w:tc>
        <w:tc>
          <w:tcPr>
            <w:tcW w:w="494" w:type="pct"/>
            <w:vMerge w:val="restart"/>
            <w:tcBorders>
              <w:top w:val="single" w:sz="4" w:space="0" w:color="auto"/>
              <w:left w:val="nil"/>
              <w:bottom w:val="nil"/>
              <w:right w:val="nil"/>
            </w:tcBorders>
            <w:shd w:val="clear" w:color="auto" w:fill="FFFFFF" w:themeFill="background1"/>
          </w:tcPr>
          <w:p w:rsidR="00372FBC" w:rsidRPr="007E7C44" w:rsidRDefault="00372FBC" w:rsidP="00372FBC">
            <w:pPr>
              <w:widowControl w:val="0"/>
              <w:tabs>
                <w:tab w:val="left" w:pos="915"/>
              </w:tabs>
              <w:jc w:val="both"/>
              <w:rPr>
                <w:bCs/>
                <w:sz w:val="24"/>
                <w:szCs w:val="24"/>
              </w:rPr>
            </w:pPr>
            <w:r w:rsidRPr="007E7C44">
              <w:rPr>
                <w:bCs/>
                <w:sz w:val="24"/>
                <w:szCs w:val="24"/>
              </w:rPr>
              <w:t>30-40</w:t>
            </w:r>
          </w:p>
        </w:tc>
        <w:tc>
          <w:tcPr>
            <w:tcW w:w="634" w:type="pct"/>
            <w:tcBorders>
              <w:top w:val="single" w:sz="4" w:space="0" w:color="auto"/>
              <w:left w:val="nil"/>
              <w:bottom w:val="nil"/>
              <w:right w:val="nil"/>
            </w:tcBorders>
            <w:shd w:val="clear" w:color="auto" w:fill="FFFFFF" w:themeFill="background1"/>
          </w:tcPr>
          <w:p w:rsidR="00372FBC" w:rsidRPr="002722F6" w:rsidRDefault="00372FBC" w:rsidP="00372FBC">
            <w:pPr>
              <w:widowControl w:val="0"/>
              <w:tabs>
                <w:tab w:val="left" w:pos="915"/>
              </w:tabs>
              <w:jc w:val="both"/>
              <w:rPr>
                <w:bCs/>
                <w:sz w:val="24"/>
                <w:szCs w:val="24"/>
              </w:rPr>
            </w:pPr>
            <w:r w:rsidRPr="002722F6">
              <w:rPr>
                <w:sz w:val="24"/>
                <w:szCs w:val="24"/>
              </w:rPr>
              <w:t>Земли населенных пунктов</w:t>
            </w:r>
          </w:p>
        </w:tc>
        <w:tc>
          <w:tcPr>
            <w:tcW w:w="989" w:type="pct"/>
            <w:tcBorders>
              <w:top w:val="single" w:sz="4" w:space="0" w:color="auto"/>
              <w:left w:val="nil"/>
              <w:bottom w:val="nil"/>
              <w:right w:val="nil"/>
            </w:tcBorders>
            <w:shd w:val="clear" w:color="auto" w:fill="FFFFFF" w:themeFill="background1"/>
          </w:tcPr>
          <w:p w:rsidR="00372FBC" w:rsidRPr="007E7C44" w:rsidRDefault="00372FBC" w:rsidP="00372FBC">
            <w:pPr>
              <w:widowControl w:val="0"/>
              <w:tabs>
                <w:tab w:val="left" w:pos="915"/>
              </w:tabs>
              <w:jc w:val="both"/>
              <w:rPr>
                <w:spacing w:val="-6"/>
                <w:sz w:val="24"/>
                <w:szCs w:val="24"/>
              </w:rPr>
            </w:pPr>
            <w:r w:rsidRPr="007E7C44">
              <w:rPr>
                <w:spacing w:val="-6"/>
                <w:sz w:val="24"/>
                <w:szCs w:val="24"/>
              </w:rPr>
              <w:t xml:space="preserve">Транспорт, </w:t>
            </w:r>
          </w:p>
          <w:p w:rsidR="00372FBC" w:rsidRPr="007E7C44" w:rsidRDefault="00372FBC" w:rsidP="00372FBC">
            <w:pPr>
              <w:widowControl w:val="0"/>
              <w:tabs>
                <w:tab w:val="left" w:pos="915"/>
              </w:tabs>
              <w:jc w:val="both"/>
              <w:rPr>
                <w:spacing w:val="-6"/>
                <w:sz w:val="24"/>
                <w:szCs w:val="24"/>
              </w:rPr>
            </w:pPr>
            <w:r w:rsidRPr="007E7C44">
              <w:rPr>
                <w:spacing w:val="-6"/>
                <w:sz w:val="24"/>
                <w:szCs w:val="24"/>
              </w:rPr>
              <w:t>улично-дорожная сеть</w:t>
            </w:r>
          </w:p>
        </w:tc>
        <w:tc>
          <w:tcPr>
            <w:tcW w:w="704" w:type="pct"/>
            <w:tcBorders>
              <w:top w:val="single" w:sz="4" w:space="0" w:color="auto"/>
              <w:left w:val="nil"/>
              <w:bottom w:val="nil"/>
              <w:right w:val="nil"/>
            </w:tcBorders>
            <w:shd w:val="clear" w:color="auto" w:fill="FFFFFF" w:themeFill="background1"/>
          </w:tcPr>
          <w:p w:rsidR="00372FBC" w:rsidRPr="002722F6" w:rsidRDefault="00372FBC" w:rsidP="00372FBC">
            <w:pPr>
              <w:widowControl w:val="0"/>
              <w:tabs>
                <w:tab w:val="left" w:pos="915"/>
              </w:tabs>
              <w:spacing w:before="120"/>
              <w:jc w:val="both"/>
              <w:rPr>
                <w:sz w:val="24"/>
                <w:szCs w:val="24"/>
              </w:rPr>
            </w:pPr>
            <w:r w:rsidRPr="002722F6">
              <w:rPr>
                <w:sz w:val="24"/>
                <w:szCs w:val="24"/>
              </w:rPr>
              <w:t>Городской округ</w:t>
            </w:r>
          </w:p>
          <w:p w:rsidR="00372FBC" w:rsidRPr="002722F6" w:rsidRDefault="00372FBC" w:rsidP="00372FBC">
            <w:pPr>
              <w:widowControl w:val="0"/>
              <w:tabs>
                <w:tab w:val="left" w:pos="915"/>
              </w:tabs>
              <w:spacing w:after="120"/>
              <w:jc w:val="both"/>
              <w:rPr>
                <w:bCs/>
                <w:sz w:val="24"/>
                <w:szCs w:val="24"/>
              </w:rPr>
            </w:pPr>
            <w:r w:rsidRPr="002722F6">
              <w:rPr>
                <w:sz w:val="24"/>
                <w:szCs w:val="24"/>
              </w:rPr>
              <w:t xml:space="preserve"> "Город Архангельск"</w:t>
            </w:r>
          </w:p>
        </w:tc>
      </w:tr>
      <w:tr w:rsidR="002722F6" w:rsidRPr="002722F6" w:rsidTr="007E7C44">
        <w:trPr>
          <w:trHeight w:val="761"/>
        </w:trPr>
        <w:tc>
          <w:tcPr>
            <w:tcW w:w="839" w:type="pct"/>
            <w:vMerge/>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bCs/>
                <w:sz w:val="24"/>
                <w:szCs w:val="24"/>
              </w:rPr>
            </w:pPr>
          </w:p>
        </w:tc>
        <w:tc>
          <w:tcPr>
            <w:tcW w:w="776" w:type="pct"/>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sz w:val="24"/>
                <w:szCs w:val="24"/>
              </w:rPr>
            </w:pPr>
            <w:r w:rsidRPr="002722F6">
              <w:rPr>
                <w:sz w:val="24"/>
                <w:szCs w:val="24"/>
              </w:rPr>
              <w:t>29:22:000000</w:t>
            </w:r>
          </w:p>
          <w:p w:rsidR="00372FBC" w:rsidRPr="002722F6" w:rsidRDefault="00372FBC" w:rsidP="00372FBC">
            <w:pPr>
              <w:widowControl w:val="0"/>
              <w:tabs>
                <w:tab w:val="left" w:pos="915"/>
              </w:tabs>
              <w:jc w:val="both"/>
              <w:rPr>
                <w:bCs/>
                <w:sz w:val="24"/>
                <w:szCs w:val="24"/>
              </w:rPr>
            </w:pPr>
            <w:r w:rsidRPr="002722F6">
              <w:rPr>
                <w:sz w:val="24"/>
                <w:szCs w:val="24"/>
              </w:rPr>
              <w:t>:7911</w:t>
            </w:r>
          </w:p>
        </w:tc>
        <w:tc>
          <w:tcPr>
            <w:tcW w:w="564" w:type="pct"/>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sz w:val="24"/>
                <w:szCs w:val="24"/>
              </w:rPr>
            </w:pPr>
            <w:r w:rsidRPr="002722F6">
              <w:rPr>
                <w:sz w:val="24"/>
                <w:szCs w:val="24"/>
              </w:rPr>
              <w:t>1117+/- 12</w:t>
            </w:r>
          </w:p>
        </w:tc>
        <w:tc>
          <w:tcPr>
            <w:tcW w:w="494" w:type="pct"/>
            <w:vMerge/>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bCs/>
                <w:sz w:val="24"/>
                <w:szCs w:val="24"/>
              </w:rPr>
            </w:pPr>
          </w:p>
        </w:tc>
        <w:tc>
          <w:tcPr>
            <w:tcW w:w="634" w:type="pct"/>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bCs/>
                <w:sz w:val="24"/>
                <w:szCs w:val="24"/>
              </w:rPr>
            </w:pPr>
            <w:r w:rsidRPr="002722F6">
              <w:rPr>
                <w:sz w:val="24"/>
                <w:szCs w:val="24"/>
              </w:rPr>
              <w:t>Земли населенных пунктов</w:t>
            </w:r>
          </w:p>
        </w:tc>
        <w:tc>
          <w:tcPr>
            <w:tcW w:w="989" w:type="pct"/>
            <w:tcBorders>
              <w:top w:val="nil"/>
              <w:left w:val="nil"/>
              <w:bottom w:val="nil"/>
              <w:right w:val="nil"/>
            </w:tcBorders>
            <w:shd w:val="clear" w:color="auto" w:fill="FFFFFF" w:themeFill="background1"/>
          </w:tcPr>
          <w:p w:rsidR="00372FBC" w:rsidRPr="007E7C44" w:rsidRDefault="00372FBC" w:rsidP="00372FBC">
            <w:pPr>
              <w:widowControl w:val="0"/>
              <w:tabs>
                <w:tab w:val="left" w:pos="915"/>
              </w:tabs>
              <w:jc w:val="both"/>
              <w:rPr>
                <w:spacing w:val="-6"/>
                <w:sz w:val="24"/>
                <w:szCs w:val="24"/>
              </w:rPr>
            </w:pPr>
            <w:r w:rsidRPr="007E7C44">
              <w:rPr>
                <w:spacing w:val="-6"/>
                <w:sz w:val="24"/>
                <w:szCs w:val="24"/>
              </w:rPr>
              <w:t>Для эксплуатации ул. Карпогорской</w:t>
            </w:r>
          </w:p>
        </w:tc>
        <w:tc>
          <w:tcPr>
            <w:tcW w:w="704" w:type="pct"/>
            <w:tcBorders>
              <w:top w:val="nil"/>
              <w:left w:val="nil"/>
              <w:bottom w:val="nil"/>
              <w:right w:val="nil"/>
            </w:tcBorders>
            <w:shd w:val="clear" w:color="auto" w:fill="FFFFFF" w:themeFill="background1"/>
          </w:tcPr>
          <w:p w:rsidR="00372FBC" w:rsidRPr="002722F6" w:rsidRDefault="00372FBC" w:rsidP="00372FBC">
            <w:pPr>
              <w:widowControl w:val="0"/>
              <w:tabs>
                <w:tab w:val="left" w:pos="915"/>
              </w:tabs>
              <w:spacing w:before="120"/>
              <w:jc w:val="both"/>
              <w:rPr>
                <w:sz w:val="24"/>
                <w:szCs w:val="24"/>
              </w:rPr>
            </w:pPr>
            <w:r w:rsidRPr="002722F6">
              <w:rPr>
                <w:sz w:val="24"/>
                <w:szCs w:val="24"/>
              </w:rPr>
              <w:t>Городской округ</w:t>
            </w:r>
          </w:p>
          <w:p w:rsidR="00372FBC" w:rsidRPr="002722F6" w:rsidRDefault="00372FBC" w:rsidP="00372FBC">
            <w:pPr>
              <w:widowControl w:val="0"/>
              <w:tabs>
                <w:tab w:val="left" w:pos="915"/>
              </w:tabs>
              <w:spacing w:after="120"/>
              <w:jc w:val="both"/>
              <w:rPr>
                <w:bCs/>
                <w:sz w:val="24"/>
                <w:szCs w:val="24"/>
              </w:rPr>
            </w:pPr>
            <w:r w:rsidRPr="002722F6">
              <w:rPr>
                <w:sz w:val="24"/>
                <w:szCs w:val="24"/>
              </w:rPr>
              <w:t xml:space="preserve"> "Город Архангельск"</w:t>
            </w:r>
          </w:p>
        </w:tc>
      </w:tr>
      <w:tr w:rsidR="002722F6" w:rsidRPr="002722F6" w:rsidTr="007E7C44">
        <w:trPr>
          <w:trHeight w:val="761"/>
        </w:trPr>
        <w:tc>
          <w:tcPr>
            <w:tcW w:w="839" w:type="pct"/>
            <w:vMerge/>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bCs/>
                <w:sz w:val="24"/>
                <w:szCs w:val="24"/>
              </w:rPr>
            </w:pPr>
          </w:p>
        </w:tc>
        <w:tc>
          <w:tcPr>
            <w:tcW w:w="776" w:type="pct"/>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sz w:val="24"/>
                <w:szCs w:val="24"/>
              </w:rPr>
            </w:pPr>
            <w:r w:rsidRPr="002722F6">
              <w:rPr>
                <w:sz w:val="24"/>
                <w:szCs w:val="24"/>
              </w:rPr>
              <w:t>29:22:060403</w:t>
            </w:r>
          </w:p>
          <w:p w:rsidR="00372FBC" w:rsidRPr="002722F6" w:rsidRDefault="00372FBC" w:rsidP="00372FBC">
            <w:pPr>
              <w:widowControl w:val="0"/>
              <w:tabs>
                <w:tab w:val="left" w:pos="915"/>
              </w:tabs>
              <w:jc w:val="both"/>
              <w:rPr>
                <w:sz w:val="24"/>
                <w:szCs w:val="24"/>
              </w:rPr>
            </w:pPr>
            <w:r w:rsidRPr="002722F6">
              <w:rPr>
                <w:sz w:val="24"/>
                <w:szCs w:val="24"/>
              </w:rPr>
              <w:t>:4265</w:t>
            </w:r>
          </w:p>
        </w:tc>
        <w:tc>
          <w:tcPr>
            <w:tcW w:w="564" w:type="pct"/>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sz w:val="24"/>
                <w:szCs w:val="24"/>
              </w:rPr>
            </w:pPr>
            <w:r w:rsidRPr="002722F6">
              <w:rPr>
                <w:sz w:val="24"/>
                <w:szCs w:val="24"/>
              </w:rPr>
              <w:t>21998 +/- 52</w:t>
            </w:r>
          </w:p>
        </w:tc>
        <w:tc>
          <w:tcPr>
            <w:tcW w:w="494" w:type="pct"/>
            <w:vMerge/>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sz w:val="24"/>
                <w:szCs w:val="24"/>
              </w:rPr>
            </w:pPr>
          </w:p>
        </w:tc>
        <w:tc>
          <w:tcPr>
            <w:tcW w:w="634" w:type="pct"/>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bCs/>
                <w:sz w:val="24"/>
                <w:szCs w:val="24"/>
              </w:rPr>
            </w:pPr>
            <w:r w:rsidRPr="002722F6">
              <w:rPr>
                <w:sz w:val="24"/>
                <w:szCs w:val="24"/>
              </w:rPr>
              <w:t>Земли населенных пунктов</w:t>
            </w:r>
          </w:p>
        </w:tc>
        <w:tc>
          <w:tcPr>
            <w:tcW w:w="989" w:type="pct"/>
            <w:tcBorders>
              <w:top w:val="nil"/>
              <w:left w:val="nil"/>
              <w:bottom w:val="nil"/>
              <w:right w:val="nil"/>
            </w:tcBorders>
            <w:shd w:val="clear" w:color="auto" w:fill="FFFFFF" w:themeFill="background1"/>
          </w:tcPr>
          <w:p w:rsidR="00372FBC" w:rsidRPr="007E7C44" w:rsidRDefault="00372FBC" w:rsidP="00372FBC">
            <w:pPr>
              <w:widowControl w:val="0"/>
              <w:tabs>
                <w:tab w:val="left" w:pos="915"/>
              </w:tabs>
              <w:jc w:val="both"/>
              <w:rPr>
                <w:bCs/>
                <w:spacing w:val="-6"/>
                <w:sz w:val="24"/>
                <w:szCs w:val="24"/>
              </w:rPr>
            </w:pPr>
            <w:r w:rsidRPr="007E7C44">
              <w:rPr>
                <w:spacing w:val="-6"/>
                <w:sz w:val="24"/>
                <w:szCs w:val="24"/>
              </w:rPr>
              <w:t>Для эксплуатации ул. Карпогорской</w:t>
            </w:r>
          </w:p>
        </w:tc>
        <w:tc>
          <w:tcPr>
            <w:tcW w:w="704" w:type="pct"/>
            <w:tcBorders>
              <w:top w:val="nil"/>
              <w:left w:val="nil"/>
              <w:bottom w:val="nil"/>
              <w:right w:val="nil"/>
            </w:tcBorders>
            <w:shd w:val="clear" w:color="auto" w:fill="FFFFFF" w:themeFill="background1"/>
          </w:tcPr>
          <w:p w:rsidR="00372FBC" w:rsidRPr="002722F6" w:rsidRDefault="00372FBC" w:rsidP="00372FBC">
            <w:pPr>
              <w:widowControl w:val="0"/>
              <w:tabs>
                <w:tab w:val="left" w:pos="915"/>
              </w:tabs>
              <w:spacing w:before="120"/>
              <w:jc w:val="both"/>
              <w:rPr>
                <w:sz w:val="24"/>
                <w:szCs w:val="24"/>
              </w:rPr>
            </w:pPr>
            <w:r w:rsidRPr="002722F6">
              <w:rPr>
                <w:sz w:val="24"/>
                <w:szCs w:val="24"/>
              </w:rPr>
              <w:t>Городской округ</w:t>
            </w:r>
          </w:p>
          <w:p w:rsidR="00372FBC" w:rsidRPr="002722F6" w:rsidRDefault="00372FBC" w:rsidP="00372FBC">
            <w:pPr>
              <w:widowControl w:val="0"/>
              <w:tabs>
                <w:tab w:val="left" w:pos="915"/>
              </w:tabs>
              <w:spacing w:after="120"/>
              <w:jc w:val="both"/>
              <w:rPr>
                <w:bCs/>
                <w:sz w:val="24"/>
                <w:szCs w:val="24"/>
              </w:rPr>
            </w:pPr>
            <w:r w:rsidRPr="002722F6">
              <w:rPr>
                <w:sz w:val="24"/>
                <w:szCs w:val="24"/>
              </w:rPr>
              <w:t xml:space="preserve"> "Город Архангельск"</w:t>
            </w:r>
          </w:p>
        </w:tc>
      </w:tr>
      <w:tr w:rsidR="002722F6" w:rsidRPr="002722F6" w:rsidTr="007E7C44">
        <w:trPr>
          <w:trHeight w:val="761"/>
        </w:trPr>
        <w:tc>
          <w:tcPr>
            <w:tcW w:w="839" w:type="pct"/>
            <w:vMerge/>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bCs/>
                <w:sz w:val="24"/>
                <w:szCs w:val="24"/>
              </w:rPr>
            </w:pPr>
          </w:p>
        </w:tc>
        <w:tc>
          <w:tcPr>
            <w:tcW w:w="776" w:type="pct"/>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sz w:val="24"/>
                <w:szCs w:val="24"/>
              </w:rPr>
            </w:pPr>
            <w:r w:rsidRPr="002722F6">
              <w:rPr>
                <w:sz w:val="24"/>
                <w:szCs w:val="24"/>
              </w:rPr>
              <w:t>29:22:060401</w:t>
            </w:r>
          </w:p>
          <w:p w:rsidR="00372FBC" w:rsidRPr="002722F6" w:rsidRDefault="00372FBC" w:rsidP="00372FBC">
            <w:pPr>
              <w:widowControl w:val="0"/>
              <w:tabs>
                <w:tab w:val="left" w:pos="915"/>
              </w:tabs>
              <w:jc w:val="both"/>
              <w:rPr>
                <w:bCs/>
                <w:sz w:val="24"/>
                <w:szCs w:val="24"/>
              </w:rPr>
            </w:pPr>
            <w:r w:rsidRPr="002722F6">
              <w:rPr>
                <w:sz w:val="24"/>
                <w:szCs w:val="24"/>
              </w:rPr>
              <w:t>:67</w:t>
            </w:r>
          </w:p>
        </w:tc>
        <w:tc>
          <w:tcPr>
            <w:tcW w:w="564" w:type="pct"/>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sz w:val="24"/>
                <w:szCs w:val="24"/>
              </w:rPr>
            </w:pPr>
            <w:r w:rsidRPr="002722F6">
              <w:rPr>
                <w:sz w:val="24"/>
                <w:szCs w:val="24"/>
              </w:rPr>
              <w:t>45881 +/- 75</w:t>
            </w:r>
          </w:p>
        </w:tc>
        <w:tc>
          <w:tcPr>
            <w:tcW w:w="494" w:type="pct"/>
            <w:vMerge/>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bCs/>
                <w:sz w:val="24"/>
                <w:szCs w:val="24"/>
              </w:rPr>
            </w:pPr>
          </w:p>
        </w:tc>
        <w:tc>
          <w:tcPr>
            <w:tcW w:w="634" w:type="pct"/>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bCs/>
                <w:sz w:val="24"/>
                <w:szCs w:val="24"/>
              </w:rPr>
            </w:pPr>
            <w:r w:rsidRPr="002722F6">
              <w:rPr>
                <w:sz w:val="24"/>
                <w:szCs w:val="24"/>
              </w:rPr>
              <w:t>Земли населенных пунктов</w:t>
            </w:r>
          </w:p>
        </w:tc>
        <w:tc>
          <w:tcPr>
            <w:tcW w:w="989" w:type="pct"/>
            <w:tcBorders>
              <w:top w:val="nil"/>
              <w:left w:val="nil"/>
              <w:bottom w:val="nil"/>
              <w:right w:val="nil"/>
            </w:tcBorders>
            <w:shd w:val="clear" w:color="auto" w:fill="FFFFFF" w:themeFill="background1"/>
          </w:tcPr>
          <w:p w:rsidR="00372FBC" w:rsidRPr="007E7C44" w:rsidRDefault="00372FBC" w:rsidP="007E7C44">
            <w:pPr>
              <w:widowControl w:val="0"/>
              <w:tabs>
                <w:tab w:val="left" w:pos="915"/>
              </w:tabs>
              <w:jc w:val="both"/>
              <w:rPr>
                <w:spacing w:val="-6"/>
                <w:sz w:val="24"/>
                <w:szCs w:val="24"/>
              </w:rPr>
            </w:pPr>
            <w:r w:rsidRPr="007E7C44">
              <w:rPr>
                <w:spacing w:val="-6"/>
                <w:sz w:val="24"/>
                <w:szCs w:val="24"/>
              </w:rPr>
              <w:t xml:space="preserve">Транспорт, </w:t>
            </w:r>
          </w:p>
          <w:p w:rsidR="00372FBC" w:rsidRPr="007E7C44" w:rsidRDefault="00372FBC" w:rsidP="007E7C44">
            <w:pPr>
              <w:widowControl w:val="0"/>
              <w:tabs>
                <w:tab w:val="left" w:pos="915"/>
              </w:tabs>
              <w:jc w:val="both"/>
              <w:rPr>
                <w:bCs/>
                <w:spacing w:val="-6"/>
                <w:sz w:val="24"/>
                <w:szCs w:val="24"/>
              </w:rPr>
            </w:pPr>
            <w:r w:rsidRPr="007E7C44">
              <w:rPr>
                <w:spacing w:val="-6"/>
                <w:sz w:val="24"/>
                <w:szCs w:val="24"/>
              </w:rPr>
              <w:t>улично-дорожная сеть</w:t>
            </w:r>
          </w:p>
        </w:tc>
        <w:tc>
          <w:tcPr>
            <w:tcW w:w="704" w:type="pct"/>
            <w:tcBorders>
              <w:top w:val="nil"/>
              <w:left w:val="nil"/>
              <w:bottom w:val="nil"/>
              <w:right w:val="nil"/>
            </w:tcBorders>
            <w:shd w:val="clear" w:color="auto" w:fill="FFFFFF" w:themeFill="background1"/>
          </w:tcPr>
          <w:p w:rsidR="00372FBC" w:rsidRPr="002722F6" w:rsidRDefault="00372FBC" w:rsidP="007E7C44">
            <w:pPr>
              <w:widowControl w:val="0"/>
              <w:tabs>
                <w:tab w:val="left" w:pos="915"/>
              </w:tabs>
              <w:jc w:val="both"/>
              <w:rPr>
                <w:sz w:val="24"/>
                <w:szCs w:val="24"/>
              </w:rPr>
            </w:pPr>
            <w:r w:rsidRPr="002722F6">
              <w:rPr>
                <w:sz w:val="24"/>
                <w:szCs w:val="24"/>
              </w:rPr>
              <w:t xml:space="preserve">Городской округ </w:t>
            </w:r>
          </w:p>
          <w:p w:rsidR="00372FBC" w:rsidRPr="002722F6" w:rsidRDefault="00372FBC" w:rsidP="007E7C44">
            <w:pPr>
              <w:widowControl w:val="0"/>
              <w:tabs>
                <w:tab w:val="left" w:pos="915"/>
              </w:tabs>
              <w:spacing w:after="120"/>
              <w:jc w:val="both"/>
              <w:rPr>
                <w:bCs/>
                <w:sz w:val="24"/>
                <w:szCs w:val="24"/>
              </w:rPr>
            </w:pPr>
            <w:r w:rsidRPr="002722F6">
              <w:rPr>
                <w:sz w:val="24"/>
                <w:szCs w:val="24"/>
              </w:rPr>
              <w:t>"Город Архангельск"</w:t>
            </w:r>
          </w:p>
        </w:tc>
      </w:tr>
      <w:tr w:rsidR="002722F6" w:rsidRPr="002722F6" w:rsidTr="007E7C44">
        <w:trPr>
          <w:trHeight w:val="761"/>
        </w:trPr>
        <w:tc>
          <w:tcPr>
            <w:tcW w:w="839" w:type="pct"/>
            <w:vMerge/>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bCs/>
                <w:sz w:val="24"/>
                <w:szCs w:val="24"/>
              </w:rPr>
            </w:pPr>
          </w:p>
        </w:tc>
        <w:tc>
          <w:tcPr>
            <w:tcW w:w="776" w:type="pct"/>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sz w:val="24"/>
                <w:szCs w:val="24"/>
              </w:rPr>
            </w:pPr>
            <w:r w:rsidRPr="002722F6">
              <w:rPr>
                <w:sz w:val="24"/>
                <w:szCs w:val="24"/>
              </w:rPr>
              <w:t>29:22:060401</w:t>
            </w:r>
          </w:p>
          <w:p w:rsidR="00372FBC" w:rsidRPr="002722F6" w:rsidRDefault="00372FBC" w:rsidP="00372FBC">
            <w:pPr>
              <w:widowControl w:val="0"/>
              <w:tabs>
                <w:tab w:val="left" w:pos="915"/>
              </w:tabs>
              <w:jc w:val="both"/>
              <w:rPr>
                <w:sz w:val="24"/>
                <w:szCs w:val="24"/>
              </w:rPr>
            </w:pPr>
            <w:r w:rsidRPr="002722F6">
              <w:rPr>
                <w:sz w:val="24"/>
                <w:szCs w:val="24"/>
              </w:rPr>
              <w:t>:2820</w:t>
            </w:r>
          </w:p>
        </w:tc>
        <w:tc>
          <w:tcPr>
            <w:tcW w:w="564" w:type="pct"/>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sz w:val="24"/>
                <w:szCs w:val="24"/>
              </w:rPr>
            </w:pPr>
            <w:r w:rsidRPr="002722F6">
              <w:rPr>
                <w:sz w:val="24"/>
                <w:szCs w:val="24"/>
              </w:rPr>
              <w:t>5765 +/- 27</w:t>
            </w:r>
          </w:p>
        </w:tc>
        <w:tc>
          <w:tcPr>
            <w:tcW w:w="494" w:type="pct"/>
            <w:vMerge/>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bCs/>
                <w:sz w:val="24"/>
                <w:szCs w:val="24"/>
              </w:rPr>
            </w:pPr>
          </w:p>
        </w:tc>
        <w:tc>
          <w:tcPr>
            <w:tcW w:w="634" w:type="pct"/>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sz w:val="24"/>
                <w:szCs w:val="24"/>
              </w:rPr>
            </w:pPr>
            <w:r w:rsidRPr="002722F6">
              <w:rPr>
                <w:sz w:val="24"/>
                <w:szCs w:val="24"/>
              </w:rPr>
              <w:t>Земли населенных пунктов</w:t>
            </w:r>
          </w:p>
        </w:tc>
        <w:tc>
          <w:tcPr>
            <w:tcW w:w="989" w:type="pct"/>
            <w:tcBorders>
              <w:top w:val="nil"/>
              <w:left w:val="nil"/>
              <w:bottom w:val="nil"/>
              <w:right w:val="nil"/>
            </w:tcBorders>
            <w:shd w:val="clear" w:color="auto" w:fill="FFFFFF" w:themeFill="background1"/>
          </w:tcPr>
          <w:p w:rsidR="00372FBC" w:rsidRPr="007E7C44" w:rsidRDefault="00372FBC" w:rsidP="00372FBC">
            <w:pPr>
              <w:widowControl w:val="0"/>
              <w:tabs>
                <w:tab w:val="left" w:pos="915"/>
              </w:tabs>
              <w:jc w:val="both"/>
              <w:rPr>
                <w:spacing w:val="-6"/>
                <w:sz w:val="24"/>
                <w:szCs w:val="24"/>
              </w:rPr>
            </w:pPr>
            <w:r w:rsidRPr="007E7C44">
              <w:rPr>
                <w:spacing w:val="-6"/>
                <w:sz w:val="24"/>
                <w:szCs w:val="24"/>
              </w:rPr>
              <w:t>Транспорт</w:t>
            </w:r>
          </w:p>
        </w:tc>
        <w:tc>
          <w:tcPr>
            <w:tcW w:w="704" w:type="pct"/>
            <w:tcBorders>
              <w:top w:val="nil"/>
              <w:left w:val="nil"/>
              <w:bottom w:val="nil"/>
              <w:right w:val="nil"/>
            </w:tcBorders>
            <w:shd w:val="clear" w:color="auto" w:fill="FFFFFF" w:themeFill="background1"/>
          </w:tcPr>
          <w:p w:rsidR="00372FBC" w:rsidRPr="002722F6" w:rsidRDefault="00372FBC" w:rsidP="00372FBC">
            <w:pPr>
              <w:widowControl w:val="0"/>
              <w:tabs>
                <w:tab w:val="left" w:pos="915"/>
              </w:tabs>
              <w:spacing w:before="120"/>
              <w:jc w:val="both"/>
              <w:rPr>
                <w:sz w:val="24"/>
                <w:szCs w:val="24"/>
              </w:rPr>
            </w:pPr>
            <w:r w:rsidRPr="002722F6">
              <w:rPr>
                <w:sz w:val="24"/>
                <w:szCs w:val="24"/>
              </w:rPr>
              <w:t>Городской округ</w:t>
            </w:r>
          </w:p>
          <w:p w:rsidR="00372FBC" w:rsidRPr="002722F6" w:rsidRDefault="00372FBC" w:rsidP="00372FBC">
            <w:pPr>
              <w:widowControl w:val="0"/>
              <w:tabs>
                <w:tab w:val="left" w:pos="915"/>
              </w:tabs>
              <w:spacing w:after="120"/>
              <w:jc w:val="both"/>
              <w:rPr>
                <w:sz w:val="24"/>
                <w:szCs w:val="24"/>
              </w:rPr>
            </w:pPr>
            <w:r w:rsidRPr="002722F6">
              <w:rPr>
                <w:sz w:val="24"/>
                <w:szCs w:val="24"/>
              </w:rPr>
              <w:t xml:space="preserve"> "Город Архангельск"</w:t>
            </w:r>
          </w:p>
        </w:tc>
      </w:tr>
      <w:tr w:rsidR="002722F6" w:rsidRPr="002722F6" w:rsidTr="007E7C44">
        <w:trPr>
          <w:trHeight w:val="761"/>
        </w:trPr>
        <w:tc>
          <w:tcPr>
            <w:tcW w:w="839" w:type="pct"/>
            <w:vMerge/>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bCs/>
                <w:sz w:val="24"/>
                <w:szCs w:val="24"/>
              </w:rPr>
            </w:pPr>
          </w:p>
        </w:tc>
        <w:tc>
          <w:tcPr>
            <w:tcW w:w="776" w:type="pct"/>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sz w:val="24"/>
                <w:szCs w:val="24"/>
              </w:rPr>
            </w:pPr>
            <w:r w:rsidRPr="002722F6">
              <w:rPr>
                <w:sz w:val="24"/>
                <w:szCs w:val="24"/>
              </w:rPr>
              <w:t>29:22:000000</w:t>
            </w:r>
          </w:p>
          <w:p w:rsidR="00372FBC" w:rsidRPr="002722F6" w:rsidRDefault="00372FBC" w:rsidP="00372FBC">
            <w:pPr>
              <w:widowControl w:val="0"/>
              <w:tabs>
                <w:tab w:val="left" w:pos="915"/>
              </w:tabs>
              <w:jc w:val="both"/>
              <w:rPr>
                <w:sz w:val="24"/>
                <w:szCs w:val="24"/>
              </w:rPr>
            </w:pPr>
            <w:r w:rsidRPr="002722F6">
              <w:rPr>
                <w:sz w:val="24"/>
                <w:szCs w:val="24"/>
              </w:rPr>
              <w:t>:8150</w:t>
            </w:r>
          </w:p>
        </w:tc>
        <w:tc>
          <w:tcPr>
            <w:tcW w:w="564" w:type="pct"/>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sz w:val="24"/>
                <w:szCs w:val="24"/>
              </w:rPr>
            </w:pPr>
            <w:r w:rsidRPr="002722F6">
              <w:rPr>
                <w:sz w:val="24"/>
                <w:szCs w:val="24"/>
              </w:rPr>
              <w:t>706 +/- 9</w:t>
            </w:r>
          </w:p>
        </w:tc>
        <w:tc>
          <w:tcPr>
            <w:tcW w:w="494" w:type="pct"/>
            <w:vMerge/>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bCs/>
                <w:sz w:val="24"/>
                <w:szCs w:val="24"/>
              </w:rPr>
            </w:pPr>
          </w:p>
        </w:tc>
        <w:tc>
          <w:tcPr>
            <w:tcW w:w="634" w:type="pct"/>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sz w:val="24"/>
                <w:szCs w:val="24"/>
              </w:rPr>
            </w:pPr>
            <w:r w:rsidRPr="002722F6">
              <w:rPr>
                <w:sz w:val="24"/>
                <w:szCs w:val="24"/>
              </w:rPr>
              <w:t>Земли населенных пунктов</w:t>
            </w:r>
          </w:p>
        </w:tc>
        <w:tc>
          <w:tcPr>
            <w:tcW w:w="989" w:type="pct"/>
            <w:tcBorders>
              <w:top w:val="nil"/>
              <w:left w:val="nil"/>
              <w:bottom w:val="nil"/>
              <w:right w:val="nil"/>
            </w:tcBorders>
            <w:shd w:val="clear" w:color="auto" w:fill="FFFFFF" w:themeFill="background1"/>
          </w:tcPr>
          <w:p w:rsidR="00372FBC" w:rsidRPr="007E7C44" w:rsidRDefault="00372FBC" w:rsidP="00372FBC">
            <w:pPr>
              <w:widowControl w:val="0"/>
              <w:tabs>
                <w:tab w:val="left" w:pos="915"/>
              </w:tabs>
              <w:jc w:val="both"/>
              <w:rPr>
                <w:spacing w:val="-6"/>
                <w:sz w:val="24"/>
                <w:szCs w:val="24"/>
              </w:rPr>
            </w:pPr>
            <w:r w:rsidRPr="007E7C44">
              <w:rPr>
                <w:spacing w:val="-6"/>
                <w:sz w:val="24"/>
                <w:szCs w:val="24"/>
              </w:rPr>
              <w:t xml:space="preserve">Транспорт, </w:t>
            </w:r>
          </w:p>
          <w:p w:rsidR="00372FBC" w:rsidRPr="007E7C44" w:rsidRDefault="00372FBC" w:rsidP="00372FBC">
            <w:pPr>
              <w:widowControl w:val="0"/>
              <w:tabs>
                <w:tab w:val="left" w:pos="915"/>
              </w:tabs>
              <w:jc w:val="both"/>
              <w:rPr>
                <w:spacing w:val="-6"/>
                <w:sz w:val="24"/>
                <w:szCs w:val="24"/>
              </w:rPr>
            </w:pPr>
            <w:r w:rsidRPr="007E7C44">
              <w:rPr>
                <w:spacing w:val="-6"/>
                <w:sz w:val="24"/>
                <w:szCs w:val="24"/>
              </w:rPr>
              <w:t>улично-дорожная сеть</w:t>
            </w:r>
          </w:p>
        </w:tc>
        <w:tc>
          <w:tcPr>
            <w:tcW w:w="704" w:type="pct"/>
            <w:tcBorders>
              <w:top w:val="nil"/>
              <w:left w:val="nil"/>
              <w:bottom w:val="nil"/>
              <w:right w:val="nil"/>
            </w:tcBorders>
            <w:shd w:val="clear" w:color="auto" w:fill="FFFFFF" w:themeFill="background1"/>
          </w:tcPr>
          <w:p w:rsidR="00372FBC" w:rsidRPr="002722F6" w:rsidRDefault="00372FBC" w:rsidP="00372FBC">
            <w:pPr>
              <w:widowControl w:val="0"/>
              <w:tabs>
                <w:tab w:val="left" w:pos="915"/>
              </w:tabs>
              <w:spacing w:before="120"/>
              <w:jc w:val="both"/>
              <w:rPr>
                <w:sz w:val="24"/>
                <w:szCs w:val="24"/>
              </w:rPr>
            </w:pPr>
            <w:r w:rsidRPr="002722F6">
              <w:rPr>
                <w:sz w:val="24"/>
                <w:szCs w:val="24"/>
              </w:rPr>
              <w:t>Городской округ</w:t>
            </w:r>
          </w:p>
          <w:p w:rsidR="00372FBC" w:rsidRPr="002722F6" w:rsidRDefault="00372FBC" w:rsidP="00372FBC">
            <w:pPr>
              <w:widowControl w:val="0"/>
              <w:tabs>
                <w:tab w:val="left" w:pos="915"/>
              </w:tabs>
              <w:spacing w:after="120"/>
              <w:jc w:val="both"/>
              <w:rPr>
                <w:sz w:val="24"/>
                <w:szCs w:val="24"/>
              </w:rPr>
            </w:pPr>
            <w:r w:rsidRPr="002722F6">
              <w:rPr>
                <w:sz w:val="24"/>
                <w:szCs w:val="24"/>
              </w:rPr>
              <w:t xml:space="preserve"> "Город Архангельск"</w:t>
            </w:r>
          </w:p>
        </w:tc>
      </w:tr>
      <w:tr w:rsidR="002722F6" w:rsidRPr="002722F6" w:rsidTr="007E7C44">
        <w:trPr>
          <w:trHeight w:val="761"/>
        </w:trPr>
        <w:tc>
          <w:tcPr>
            <w:tcW w:w="839" w:type="pct"/>
            <w:vMerge/>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bCs/>
                <w:sz w:val="24"/>
                <w:szCs w:val="24"/>
              </w:rPr>
            </w:pPr>
          </w:p>
        </w:tc>
        <w:tc>
          <w:tcPr>
            <w:tcW w:w="776" w:type="pct"/>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sz w:val="24"/>
                <w:szCs w:val="24"/>
              </w:rPr>
            </w:pPr>
            <w:r w:rsidRPr="002722F6">
              <w:rPr>
                <w:sz w:val="24"/>
                <w:szCs w:val="24"/>
              </w:rPr>
              <w:t>29:22:060401</w:t>
            </w:r>
          </w:p>
          <w:p w:rsidR="00372FBC" w:rsidRPr="002722F6" w:rsidRDefault="00372FBC" w:rsidP="00372FBC">
            <w:pPr>
              <w:widowControl w:val="0"/>
              <w:tabs>
                <w:tab w:val="left" w:pos="915"/>
              </w:tabs>
              <w:jc w:val="both"/>
              <w:rPr>
                <w:sz w:val="24"/>
                <w:szCs w:val="24"/>
              </w:rPr>
            </w:pPr>
            <w:r w:rsidRPr="002722F6">
              <w:rPr>
                <w:sz w:val="24"/>
                <w:szCs w:val="24"/>
              </w:rPr>
              <w:t>:2823</w:t>
            </w:r>
          </w:p>
        </w:tc>
        <w:tc>
          <w:tcPr>
            <w:tcW w:w="564" w:type="pct"/>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sz w:val="24"/>
                <w:szCs w:val="24"/>
              </w:rPr>
            </w:pPr>
            <w:r w:rsidRPr="002722F6">
              <w:rPr>
                <w:sz w:val="24"/>
                <w:szCs w:val="24"/>
              </w:rPr>
              <w:t>14925 +/- 43</w:t>
            </w:r>
          </w:p>
        </w:tc>
        <w:tc>
          <w:tcPr>
            <w:tcW w:w="494" w:type="pct"/>
            <w:vMerge/>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bCs/>
                <w:sz w:val="24"/>
                <w:szCs w:val="24"/>
              </w:rPr>
            </w:pPr>
          </w:p>
        </w:tc>
        <w:tc>
          <w:tcPr>
            <w:tcW w:w="634" w:type="pct"/>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sz w:val="24"/>
                <w:szCs w:val="24"/>
              </w:rPr>
            </w:pPr>
            <w:r w:rsidRPr="002722F6">
              <w:rPr>
                <w:sz w:val="24"/>
                <w:szCs w:val="24"/>
              </w:rPr>
              <w:t>Земли населенных пунктов</w:t>
            </w:r>
          </w:p>
        </w:tc>
        <w:tc>
          <w:tcPr>
            <w:tcW w:w="989" w:type="pct"/>
            <w:tcBorders>
              <w:top w:val="nil"/>
              <w:left w:val="nil"/>
              <w:bottom w:val="nil"/>
              <w:right w:val="nil"/>
            </w:tcBorders>
            <w:shd w:val="clear" w:color="auto" w:fill="FFFFFF" w:themeFill="background1"/>
          </w:tcPr>
          <w:p w:rsidR="00372FBC" w:rsidRPr="007E7C44" w:rsidRDefault="00372FBC" w:rsidP="007E7C44">
            <w:pPr>
              <w:widowControl w:val="0"/>
              <w:tabs>
                <w:tab w:val="left" w:pos="915"/>
              </w:tabs>
              <w:rPr>
                <w:spacing w:val="-6"/>
                <w:sz w:val="24"/>
                <w:szCs w:val="24"/>
              </w:rPr>
            </w:pPr>
            <w:r w:rsidRPr="007E7C44">
              <w:rPr>
                <w:spacing w:val="-6"/>
                <w:sz w:val="24"/>
                <w:szCs w:val="24"/>
              </w:rPr>
              <w:t xml:space="preserve">Для размещения линейного </w:t>
            </w:r>
            <w:r w:rsidR="007E7C44">
              <w:rPr>
                <w:spacing w:val="-6"/>
                <w:sz w:val="24"/>
                <w:szCs w:val="24"/>
              </w:rPr>
              <w:br/>
            </w:r>
            <w:r w:rsidRPr="007E7C44">
              <w:rPr>
                <w:spacing w:val="-6"/>
                <w:sz w:val="24"/>
                <w:szCs w:val="24"/>
              </w:rPr>
              <w:t>объекта</w:t>
            </w:r>
            <w:r w:rsidR="007E7C44" w:rsidRPr="007E7C44">
              <w:rPr>
                <w:spacing w:val="-6"/>
                <w:sz w:val="24"/>
                <w:szCs w:val="24"/>
              </w:rPr>
              <w:t xml:space="preserve"> – </w:t>
            </w:r>
            <w:r w:rsidR="007E7C44">
              <w:rPr>
                <w:spacing w:val="-6"/>
                <w:sz w:val="24"/>
                <w:szCs w:val="24"/>
              </w:rPr>
              <w:br/>
            </w:r>
            <w:r w:rsidRPr="007E7C44">
              <w:rPr>
                <w:spacing w:val="-6"/>
                <w:sz w:val="24"/>
                <w:szCs w:val="24"/>
              </w:rPr>
              <w:t>ул. Карпогорской (общее пользование территории)</w:t>
            </w:r>
          </w:p>
        </w:tc>
        <w:tc>
          <w:tcPr>
            <w:tcW w:w="704" w:type="pct"/>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sz w:val="24"/>
                <w:szCs w:val="24"/>
              </w:rPr>
            </w:pPr>
            <w:r w:rsidRPr="002722F6">
              <w:rPr>
                <w:sz w:val="24"/>
                <w:szCs w:val="24"/>
              </w:rPr>
              <w:t>Городской округ</w:t>
            </w:r>
          </w:p>
          <w:p w:rsidR="00372FBC" w:rsidRPr="002722F6" w:rsidRDefault="00372FBC" w:rsidP="00372FBC">
            <w:pPr>
              <w:widowControl w:val="0"/>
              <w:tabs>
                <w:tab w:val="left" w:pos="915"/>
              </w:tabs>
              <w:jc w:val="both"/>
              <w:rPr>
                <w:sz w:val="24"/>
                <w:szCs w:val="24"/>
              </w:rPr>
            </w:pPr>
            <w:r w:rsidRPr="002722F6">
              <w:rPr>
                <w:sz w:val="24"/>
                <w:szCs w:val="24"/>
              </w:rPr>
              <w:t xml:space="preserve"> "Город Архангельск"</w:t>
            </w:r>
          </w:p>
        </w:tc>
      </w:tr>
      <w:tr w:rsidR="002722F6" w:rsidRPr="002722F6" w:rsidTr="007E7C44">
        <w:trPr>
          <w:trHeight w:val="761"/>
        </w:trPr>
        <w:tc>
          <w:tcPr>
            <w:tcW w:w="839" w:type="pct"/>
            <w:vMerge/>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bCs/>
                <w:sz w:val="24"/>
                <w:szCs w:val="24"/>
              </w:rPr>
            </w:pPr>
          </w:p>
        </w:tc>
        <w:tc>
          <w:tcPr>
            <w:tcW w:w="776" w:type="pct"/>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sz w:val="24"/>
                <w:szCs w:val="24"/>
              </w:rPr>
            </w:pPr>
            <w:r w:rsidRPr="002722F6">
              <w:rPr>
                <w:sz w:val="24"/>
                <w:szCs w:val="24"/>
              </w:rPr>
              <w:t>29:22:060401</w:t>
            </w:r>
          </w:p>
          <w:p w:rsidR="00372FBC" w:rsidRPr="002722F6" w:rsidRDefault="00372FBC" w:rsidP="00372FBC">
            <w:pPr>
              <w:widowControl w:val="0"/>
              <w:tabs>
                <w:tab w:val="left" w:pos="915"/>
              </w:tabs>
              <w:jc w:val="both"/>
              <w:rPr>
                <w:sz w:val="24"/>
                <w:szCs w:val="24"/>
              </w:rPr>
            </w:pPr>
            <w:r w:rsidRPr="002722F6">
              <w:rPr>
                <w:sz w:val="24"/>
                <w:szCs w:val="24"/>
              </w:rPr>
              <w:t>:2825</w:t>
            </w:r>
          </w:p>
        </w:tc>
        <w:tc>
          <w:tcPr>
            <w:tcW w:w="564" w:type="pct"/>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sz w:val="24"/>
                <w:szCs w:val="24"/>
              </w:rPr>
            </w:pPr>
            <w:r w:rsidRPr="002722F6">
              <w:rPr>
                <w:sz w:val="24"/>
                <w:szCs w:val="24"/>
              </w:rPr>
              <w:t>13907 +/- 41</w:t>
            </w:r>
          </w:p>
        </w:tc>
        <w:tc>
          <w:tcPr>
            <w:tcW w:w="494" w:type="pct"/>
            <w:vMerge/>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bCs/>
                <w:sz w:val="24"/>
                <w:szCs w:val="24"/>
              </w:rPr>
            </w:pPr>
          </w:p>
        </w:tc>
        <w:tc>
          <w:tcPr>
            <w:tcW w:w="634" w:type="pct"/>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sz w:val="24"/>
                <w:szCs w:val="24"/>
              </w:rPr>
            </w:pPr>
            <w:r w:rsidRPr="002722F6">
              <w:rPr>
                <w:sz w:val="24"/>
                <w:szCs w:val="24"/>
              </w:rPr>
              <w:t>Земли населенных пунктов</w:t>
            </w:r>
          </w:p>
        </w:tc>
        <w:tc>
          <w:tcPr>
            <w:tcW w:w="989" w:type="pct"/>
            <w:tcBorders>
              <w:top w:val="nil"/>
              <w:left w:val="nil"/>
              <w:bottom w:val="nil"/>
              <w:right w:val="nil"/>
            </w:tcBorders>
            <w:shd w:val="clear" w:color="auto" w:fill="FFFFFF" w:themeFill="background1"/>
          </w:tcPr>
          <w:p w:rsidR="00372FBC" w:rsidRPr="007E7C44" w:rsidRDefault="00372FBC" w:rsidP="00372FBC">
            <w:pPr>
              <w:widowControl w:val="0"/>
              <w:tabs>
                <w:tab w:val="left" w:pos="915"/>
              </w:tabs>
              <w:jc w:val="both"/>
              <w:rPr>
                <w:spacing w:val="-6"/>
                <w:sz w:val="24"/>
                <w:szCs w:val="24"/>
              </w:rPr>
            </w:pPr>
            <w:r w:rsidRPr="007E7C44">
              <w:rPr>
                <w:spacing w:val="-6"/>
                <w:sz w:val="24"/>
                <w:szCs w:val="24"/>
              </w:rPr>
              <w:t>Транспорт</w:t>
            </w:r>
          </w:p>
        </w:tc>
        <w:tc>
          <w:tcPr>
            <w:tcW w:w="704" w:type="pct"/>
            <w:tcBorders>
              <w:top w:val="nil"/>
              <w:left w:val="nil"/>
              <w:bottom w:val="nil"/>
              <w:right w:val="nil"/>
            </w:tcBorders>
            <w:shd w:val="clear" w:color="auto" w:fill="FFFFFF" w:themeFill="background1"/>
          </w:tcPr>
          <w:p w:rsidR="00372FBC" w:rsidRPr="002722F6" w:rsidRDefault="00372FBC" w:rsidP="00372FBC">
            <w:pPr>
              <w:widowControl w:val="0"/>
              <w:tabs>
                <w:tab w:val="left" w:pos="915"/>
              </w:tabs>
              <w:spacing w:before="120"/>
              <w:jc w:val="both"/>
              <w:rPr>
                <w:sz w:val="24"/>
                <w:szCs w:val="24"/>
              </w:rPr>
            </w:pPr>
            <w:r w:rsidRPr="002722F6">
              <w:rPr>
                <w:sz w:val="24"/>
                <w:szCs w:val="24"/>
              </w:rPr>
              <w:t>Городской округ</w:t>
            </w:r>
          </w:p>
          <w:p w:rsidR="00372FBC" w:rsidRPr="002722F6" w:rsidRDefault="00372FBC" w:rsidP="00372FBC">
            <w:pPr>
              <w:widowControl w:val="0"/>
              <w:tabs>
                <w:tab w:val="left" w:pos="915"/>
              </w:tabs>
              <w:spacing w:after="120"/>
              <w:jc w:val="both"/>
              <w:rPr>
                <w:sz w:val="24"/>
                <w:szCs w:val="24"/>
              </w:rPr>
            </w:pPr>
            <w:r w:rsidRPr="002722F6">
              <w:rPr>
                <w:sz w:val="24"/>
                <w:szCs w:val="24"/>
              </w:rPr>
              <w:t xml:space="preserve"> "Город Архангельск"</w:t>
            </w:r>
          </w:p>
        </w:tc>
      </w:tr>
      <w:tr w:rsidR="002722F6" w:rsidRPr="002722F6" w:rsidTr="007E7C44">
        <w:trPr>
          <w:trHeight w:val="761"/>
        </w:trPr>
        <w:tc>
          <w:tcPr>
            <w:tcW w:w="839" w:type="pct"/>
            <w:vMerge/>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bCs/>
                <w:sz w:val="24"/>
                <w:szCs w:val="24"/>
              </w:rPr>
            </w:pPr>
          </w:p>
        </w:tc>
        <w:tc>
          <w:tcPr>
            <w:tcW w:w="776" w:type="pct"/>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sz w:val="24"/>
                <w:szCs w:val="24"/>
              </w:rPr>
            </w:pPr>
            <w:r w:rsidRPr="002722F6">
              <w:rPr>
                <w:sz w:val="24"/>
                <w:szCs w:val="24"/>
              </w:rPr>
              <w:t>29:22:060401</w:t>
            </w:r>
          </w:p>
          <w:p w:rsidR="00372FBC" w:rsidRPr="002722F6" w:rsidRDefault="00372FBC" w:rsidP="00372FBC">
            <w:pPr>
              <w:widowControl w:val="0"/>
              <w:tabs>
                <w:tab w:val="left" w:pos="915"/>
              </w:tabs>
              <w:jc w:val="both"/>
              <w:rPr>
                <w:sz w:val="24"/>
                <w:szCs w:val="24"/>
              </w:rPr>
            </w:pPr>
            <w:r w:rsidRPr="002722F6">
              <w:rPr>
                <w:sz w:val="24"/>
                <w:szCs w:val="24"/>
              </w:rPr>
              <w:t>:2822</w:t>
            </w:r>
          </w:p>
        </w:tc>
        <w:tc>
          <w:tcPr>
            <w:tcW w:w="564" w:type="pct"/>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sz w:val="24"/>
                <w:szCs w:val="24"/>
              </w:rPr>
            </w:pPr>
            <w:r w:rsidRPr="002722F6">
              <w:rPr>
                <w:sz w:val="24"/>
                <w:szCs w:val="24"/>
              </w:rPr>
              <w:t>1907 +/- 15</w:t>
            </w:r>
          </w:p>
        </w:tc>
        <w:tc>
          <w:tcPr>
            <w:tcW w:w="494" w:type="pct"/>
            <w:vMerge/>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bCs/>
                <w:sz w:val="24"/>
                <w:szCs w:val="24"/>
              </w:rPr>
            </w:pPr>
          </w:p>
        </w:tc>
        <w:tc>
          <w:tcPr>
            <w:tcW w:w="634" w:type="pct"/>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sz w:val="24"/>
                <w:szCs w:val="24"/>
              </w:rPr>
            </w:pPr>
            <w:r w:rsidRPr="002722F6">
              <w:rPr>
                <w:sz w:val="24"/>
                <w:szCs w:val="24"/>
              </w:rPr>
              <w:t>Земли населенных пунктов</w:t>
            </w:r>
          </w:p>
        </w:tc>
        <w:tc>
          <w:tcPr>
            <w:tcW w:w="989" w:type="pct"/>
            <w:tcBorders>
              <w:top w:val="nil"/>
              <w:left w:val="nil"/>
              <w:bottom w:val="nil"/>
              <w:right w:val="nil"/>
            </w:tcBorders>
            <w:shd w:val="clear" w:color="auto" w:fill="FFFFFF" w:themeFill="background1"/>
          </w:tcPr>
          <w:p w:rsidR="00372FBC" w:rsidRPr="007E7C44" w:rsidRDefault="00372FBC" w:rsidP="00D57D44">
            <w:pPr>
              <w:widowControl w:val="0"/>
              <w:tabs>
                <w:tab w:val="left" w:pos="915"/>
              </w:tabs>
              <w:rPr>
                <w:spacing w:val="-6"/>
                <w:sz w:val="24"/>
                <w:szCs w:val="24"/>
              </w:rPr>
            </w:pPr>
            <w:r w:rsidRPr="007E7C44">
              <w:rPr>
                <w:spacing w:val="-6"/>
                <w:sz w:val="24"/>
                <w:szCs w:val="24"/>
              </w:rPr>
              <w:t xml:space="preserve">Для размещения линейного </w:t>
            </w:r>
            <w:r w:rsidR="007E7C44">
              <w:rPr>
                <w:spacing w:val="-6"/>
                <w:sz w:val="24"/>
                <w:szCs w:val="24"/>
              </w:rPr>
              <w:br/>
            </w:r>
            <w:r w:rsidRPr="007E7C44">
              <w:rPr>
                <w:spacing w:val="-6"/>
                <w:sz w:val="24"/>
                <w:szCs w:val="24"/>
              </w:rPr>
              <w:t>объекта</w:t>
            </w:r>
            <w:r w:rsidR="007E7C44" w:rsidRPr="007E7C44">
              <w:rPr>
                <w:spacing w:val="-6"/>
                <w:sz w:val="24"/>
                <w:szCs w:val="24"/>
              </w:rPr>
              <w:t xml:space="preserve"> – </w:t>
            </w:r>
            <w:r w:rsidR="007E7C44">
              <w:rPr>
                <w:spacing w:val="-6"/>
                <w:sz w:val="24"/>
                <w:szCs w:val="24"/>
              </w:rPr>
              <w:br/>
            </w:r>
            <w:r w:rsidRPr="007E7C44">
              <w:rPr>
                <w:spacing w:val="-6"/>
                <w:sz w:val="24"/>
                <w:szCs w:val="24"/>
              </w:rPr>
              <w:t>ул. Карпогорск</w:t>
            </w:r>
            <w:r w:rsidR="00D57D44">
              <w:rPr>
                <w:spacing w:val="-6"/>
                <w:sz w:val="24"/>
                <w:szCs w:val="24"/>
              </w:rPr>
              <w:t>ой</w:t>
            </w:r>
            <w:r w:rsidRPr="007E7C44">
              <w:rPr>
                <w:spacing w:val="-6"/>
                <w:sz w:val="24"/>
                <w:szCs w:val="24"/>
              </w:rPr>
              <w:t xml:space="preserve"> (общее пользование территории)</w:t>
            </w:r>
          </w:p>
        </w:tc>
        <w:tc>
          <w:tcPr>
            <w:tcW w:w="704" w:type="pct"/>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sz w:val="24"/>
                <w:szCs w:val="24"/>
              </w:rPr>
            </w:pPr>
            <w:r w:rsidRPr="002722F6">
              <w:rPr>
                <w:sz w:val="24"/>
                <w:szCs w:val="24"/>
              </w:rPr>
              <w:t>Городской округ</w:t>
            </w:r>
          </w:p>
          <w:p w:rsidR="00372FBC" w:rsidRPr="002722F6" w:rsidRDefault="00372FBC" w:rsidP="00372FBC">
            <w:pPr>
              <w:widowControl w:val="0"/>
              <w:tabs>
                <w:tab w:val="left" w:pos="915"/>
              </w:tabs>
              <w:jc w:val="both"/>
              <w:rPr>
                <w:sz w:val="24"/>
                <w:szCs w:val="24"/>
              </w:rPr>
            </w:pPr>
            <w:r w:rsidRPr="002722F6">
              <w:rPr>
                <w:sz w:val="24"/>
                <w:szCs w:val="24"/>
              </w:rPr>
              <w:t xml:space="preserve"> "Город Архангельск"</w:t>
            </w:r>
          </w:p>
        </w:tc>
      </w:tr>
      <w:tr w:rsidR="002722F6" w:rsidRPr="002722F6" w:rsidTr="007E7C44">
        <w:trPr>
          <w:trHeight w:val="761"/>
        </w:trPr>
        <w:tc>
          <w:tcPr>
            <w:tcW w:w="839" w:type="pct"/>
            <w:vMerge/>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bCs/>
                <w:sz w:val="24"/>
                <w:szCs w:val="24"/>
              </w:rPr>
            </w:pPr>
          </w:p>
        </w:tc>
        <w:tc>
          <w:tcPr>
            <w:tcW w:w="776" w:type="pct"/>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sz w:val="24"/>
                <w:szCs w:val="24"/>
              </w:rPr>
            </w:pPr>
            <w:r w:rsidRPr="002722F6">
              <w:rPr>
                <w:sz w:val="24"/>
                <w:szCs w:val="24"/>
              </w:rPr>
              <w:t>29:22:060401</w:t>
            </w:r>
          </w:p>
          <w:p w:rsidR="00372FBC" w:rsidRPr="002722F6" w:rsidRDefault="00372FBC" w:rsidP="00372FBC">
            <w:pPr>
              <w:widowControl w:val="0"/>
              <w:tabs>
                <w:tab w:val="left" w:pos="915"/>
              </w:tabs>
              <w:jc w:val="both"/>
              <w:rPr>
                <w:sz w:val="24"/>
                <w:szCs w:val="24"/>
              </w:rPr>
            </w:pPr>
            <w:r w:rsidRPr="002722F6">
              <w:rPr>
                <w:sz w:val="24"/>
                <w:szCs w:val="24"/>
              </w:rPr>
              <w:t>:4627</w:t>
            </w:r>
          </w:p>
        </w:tc>
        <w:tc>
          <w:tcPr>
            <w:tcW w:w="564" w:type="pct"/>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sz w:val="24"/>
                <w:szCs w:val="24"/>
              </w:rPr>
            </w:pPr>
            <w:r w:rsidRPr="002722F6">
              <w:rPr>
                <w:sz w:val="24"/>
                <w:szCs w:val="24"/>
              </w:rPr>
              <w:t>11944 +/- 38</w:t>
            </w:r>
          </w:p>
        </w:tc>
        <w:tc>
          <w:tcPr>
            <w:tcW w:w="494" w:type="pct"/>
            <w:vMerge/>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bCs/>
                <w:sz w:val="24"/>
                <w:szCs w:val="24"/>
              </w:rPr>
            </w:pPr>
          </w:p>
        </w:tc>
        <w:tc>
          <w:tcPr>
            <w:tcW w:w="634" w:type="pct"/>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sz w:val="24"/>
                <w:szCs w:val="24"/>
              </w:rPr>
            </w:pPr>
            <w:r w:rsidRPr="002722F6">
              <w:rPr>
                <w:sz w:val="24"/>
                <w:szCs w:val="24"/>
              </w:rPr>
              <w:t>Земли населенных пунктов</w:t>
            </w:r>
          </w:p>
        </w:tc>
        <w:tc>
          <w:tcPr>
            <w:tcW w:w="989" w:type="pct"/>
            <w:tcBorders>
              <w:top w:val="nil"/>
              <w:left w:val="nil"/>
              <w:bottom w:val="nil"/>
              <w:right w:val="nil"/>
            </w:tcBorders>
            <w:shd w:val="clear" w:color="auto" w:fill="FFFFFF" w:themeFill="background1"/>
          </w:tcPr>
          <w:p w:rsidR="00372FBC" w:rsidRPr="007E7C44" w:rsidRDefault="00372FBC" w:rsidP="00372FBC">
            <w:pPr>
              <w:widowControl w:val="0"/>
              <w:tabs>
                <w:tab w:val="left" w:pos="915"/>
              </w:tabs>
              <w:jc w:val="both"/>
              <w:rPr>
                <w:spacing w:val="-6"/>
                <w:sz w:val="24"/>
                <w:szCs w:val="24"/>
              </w:rPr>
            </w:pPr>
            <w:r w:rsidRPr="007E7C44">
              <w:rPr>
                <w:spacing w:val="-6"/>
                <w:sz w:val="24"/>
                <w:szCs w:val="24"/>
              </w:rPr>
              <w:t>Благоустройство территории (улично-дорожная сеть)</w:t>
            </w:r>
          </w:p>
        </w:tc>
        <w:tc>
          <w:tcPr>
            <w:tcW w:w="704" w:type="pct"/>
            <w:tcBorders>
              <w:top w:val="nil"/>
              <w:left w:val="nil"/>
              <w:bottom w:val="nil"/>
              <w:right w:val="nil"/>
            </w:tcBorders>
            <w:shd w:val="clear" w:color="auto" w:fill="FFFFFF" w:themeFill="background1"/>
          </w:tcPr>
          <w:p w:rsidR="00372FBC" w:rsidRPr="002722F6" w:rsidRDefault="00372FBC" w:rsidP="00372FBC">
            <w:pPr>
              <w:widowControl w:val="0"/>
              <w:tabs>
                <w:tab w:val="left" w:pos="915"/>
              </w:tabs>
              <w:spacing w:before="120"/>
              <w:jc w:val="both"/>
              <w:rPr>
                <w:sz w:val="24"/>
                <w:szCs w:val="24"/>
              </w:rPr>
            </w:pPr>
            <w:r w:rsidRPr="002722F6">
              <w:rPr>
                <w:sz w:val="24"/>
                <w:szCs w:val="24"/>
              </w:rPr>
              <w:t>Городской округ</w:t>
            </w:r>
          </w:p>
          <w:p w:rsidR="00372FBC" w:rsidRPr="002722F6" w:rsidRDefault="00372FBC" w:rsidP="00372FBC">
            <w:pPr>
              <w:widowControl w:val="0"/>
              <w:tabs>
                <w:tab w:val="left" w:pos="915"/>
              </w:tabs>
              <w:spacing w:after="120"/>
              <w:jc w:val="both"/>
              <w:rPr>
                <w:sz w:val="24"/>
                <w:szCs w:val="24"/>
              </w:rPr>
            </w:pPr>
            <w:r w:rsidRPr="002722F6">
              <w:rPr>
                <w:sz w:val="24"/>
                <w:szCs w:val="24"/>
              </w:rPr>
              <w:t xml:space="preserve"> "Город Архангельск"</w:t>
            </w:r>
          </w:p>
        </w:tc>
      </w:tr>
      <w:tr w:rsidR="002722F6" w:rsidRPr="002722F6" w:rsidTr="007E7C44">
        <w:trPr>
          <w:trHeight w:val="761"/>
        </w:trPr>
        <w:tc>
          <w:tcPr>
            <w:tcW w:w="839" w:type="pct"/>
            <w:vMerge/>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bCs/>
                <w:sz w:val="24"/>
                <w:szCs w:val="24"/>
              </w:rPr>
            </w:pPr>
          </w:p>
        </w:tc>
        <w:tc>
          <w:tcPr>
            <w:tcW w:w="776" w:type="pct"/>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sz w:val="24"/>
                <w:szCs w:val="24"/>
              </w:rPr>
            </w:pPr>
            <w:r w:rsidRPr="002722F6">
              <w:rPr>
                <w:sz w:val="24"/>
                <w:szCs w:val="24"/>
              </w:rPr>
              <w:t>29:22:060401</w:t>
            </w:r>
          </w:p>
          <w:p w:rsidR="00372FBC" w:rsidRPr="002722F6" w:rsidRDefault="00372FBC" w:rsidP="00372FBC">
            <w:pPr>
              <w:widowControl w:val="0"/>
              <w:tabs>
                <w:tab w:val="left" w:pos="915"/>
              </w:tabs>
              <w:jc w:val="both"/>
              <w:rPr>
                <w:sz w:val="24"/>
                <w:szCs w:val="24"/>
              </w:rPr>
            </w:pPr>
            <w:r w:rsidRPr="002722F6">
              <w:rPr>
                <w:sz w:val="24"/>
                <w:szCs w:val="24"/>
              </w:rPr>
              <w:t>:4563</w:t>
            </w:r>
          </w:p>
        </w:tc>
        <w:tc>
          <w:tcPr>
            <w:tcW w:w="564" w:type="pct"/>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sz w:val="24"/>
                <w:szCs w:val="24"/>
              </w:rPr>
            </w:pPr>
            <w:r w:rsidRPr="002722F6">
              <w:rPr>
                <w:sz w:val="24"/>
                <w:szCs w:val="24"/>
              </w:rPr>
              <w:t>8087 +/- 31</w:t>
            </w:r>
          </w:p>
        </w:tc>
        <w:tc>
          <w:tcPr>
            <w:tcW w:w="494" w:type="pct"/>
            <w:vMerge/>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bCs/>
                <w:sz w:val="24"/>
                <w:szCs w:val="24"/>
              </w:rPr>
            </w:pPr>
          </w:p>
        </w:tc>
        <w:tc>
          <w:tcPr>
            <w:tcW w:w="634" w:type="pct"/>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sz w:val="24"/>
                <w:szCs w:val="24"/>
              </w:rPr>
            </w:pPr>
            <w:r w:rsidRPr="002722F6">
              <w:rPr>
                <w:sz w:val="24"/>
                <w:szCs w:val="24"/>
              </w:rPr>
              <w:t>Земли населенных пунктов</w:t>
            </w:r>
          </w:p>
        </w:tc>
        <w:tc>
          <w:tcPr>
            <w:tcW w:w="989" w:type="pct"/>
            <w:tcBorders>
              <w:top w:val="nil"/>
              <w:left w:val="nil"/>
              <w:bottom w:val="nil"/>
              <w:right w:val="nil"/>
            </w:tcBorders>
            <w:shd w:val="clear" w:color="auto" w:fill="FFFFFF" w:themeFill="background1"/>
          </w:tcPr>
          <w:p w:rsidR="00372FBC" w:rsidRPr="007E7C44" w:rsidRDefault="00372FBC" w:rsidP="00372FBC">
            <w:pPr>
              <w:widowControl w:val="0"/>
              <w:tabs>
                <w:tab w:val="left" w:pos="915"/>
              </w:tabs>
              <w:jc w:val="both"/>
              <w:rPr>
                <w:spacing w:val="-6"/>
                <w:sz w:val="24"/>
                <w:szCs w:val="24"/>
              </w:rPr>
            </w:pPr>
            <w:r w:rsidRPr="007E7C44">
              <w:rPr>
                <w:spacing w:val="-6"/>
                <w:sz w:val="24"/>
                <w:szCs w:val="24"/>
              </w:rPr>
              <w:t xml:space="preserve">Транспорт, </w:t>
            </w:r>
          </w:p>
          <w:p w:rsidR="00372FBC" w:rsidRPr="007E7C44" w:rsidRDefault="00372FBC" w:rsidP="00372FBC">
            <w:pPr>
              <w:widowControl w:val="0"/>
              <w:tabs>
                <w:tab w:val="left" w:pos="915"/>
              </w:tabs>
              <w:jc w:val="both"/>
              <w:rPr>
                <w:spacing w:val="-6"/>
                <w:sz w:val="24"/>
                <w:szCs w:val="24"/>
              </w:rPr>
            </w:pPr>
            <w:r w:rsidRPr="007E7C44">
              <w:rPr>
                <w:spacing w:val="-6"/>
                <w:sz w:val="24"/>
                <w:szCs w:val="24"/>
              </w:rPr>
              <w:t>улично-дорожная сеть</w:t>
            </w:r>
          </w:p>
        </w:tc>
        <w:tc>
          <w:tcPr>
            <w:tcW w:w="704" w:type="pct"/>
            <w:tcBorders>
              <w:top w:val="nil"/>
              <w:left w:val="nil"/>
              <w:bottom w:val="nil"/>
              <w:right w:val="nil"/>
            </w:tcBorders>
            <w:shd w:val="clear" w:color="auto" w:fill="FFFFFF" w:themeFill="background1"/>
          </w:tcPr>
          <w:p w:rsidR="00372FBC" w:rsidRPr="002722F6" w:rsidRDefault="00372FBC" w:rsidP="00372FBC">
            <w:pPr>
              <w:widowControl w:val="0"/>
              <w:tabs>
                <w:tab w:val="left" w:pos="915"/>
              </w:tabs>
              <w:spacing w:before="120"/>
              <w:jc w:val="both"/>
              <w:rPr>
                <w:sz w:val="24"/>
                <w:szCs w:val="24"/>
              </w:rPr>
            </w:pPr>
            <w:r w:rsidRPr="002722F6">
              <w:rPr>
                <w:sz w:val="24"/>
                <w:szCs w:val="24"/>
              </w:rPr>
              <w:t>Городской округ</w:t>
            </w:r>
          </w:p>
          <w:p w:rsidR="00372FBC" w:rsidRPr="002722F6" w:rsidRDefault="00372FBC" w:rsidP="00372FBC">
            <w:pPr>
              <w:widowControl w:val="0"/>
              <w:tabs>
                <w:tab w:val="left" w:pos="915"/>
              </w:tabs>
              <w:spacing w:after="120"/>
              <w:jc w:val="both"/>
              <w:rPr>
                <w:sz w:val="24"/>
                <w:szCs w:val="24"/>
              </w:rPr>
            </w:pPr>
            <w:r w:rsidRPr="002722F6">
              <w:rPr>
                <w:sz w:val="24"/>
                <w:szCs w:val="24"/>
              </w:rPr>
              <w:t xml:space="preserve"> "Город Архангельск"</w:t>
            </w:r>
          </w:p>
        </w:tc>
      </w:tr>
      <w:tr w:rsidR="002722F6" w:rsidRPr="002722F6" w:rsidTr="007E7C44">
        <w:trPr>
          <w:trHeight w:val="761"/>
        </w:trPr>
        <w:tc>
          <w:tcPr>
            <w:tcW w:w="839" w:type="pct"/>
            <w:vMerge/>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bCs/>
                <w:sz w:val="24"/>
                <w:szCs w:val="24"/>
              </w:rPr>
            </w:pPr>
          </w:p>
        </w:tc>
        <w:tc>
          <w:tcPr>
            <w:tcW w:w="776" w:type="pct"/>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sz w:val="24"/>
                <w:szCs w:val="24"/>
              </w:rPr>
            </w:pPr>
            <w:r w:rsidRPr="002722F6">
              <w:rPr>
                <w:sz w:val="24"/>
                <w:szCs w:val="24"/>
              </w:rPr>
              <w:t>29:22:060401</w:t>
            </w:r>
          </w:p>
          <w:p w:rsidR="00372FBC" w:rsidRPr="002722F6" w:rsidRDefault="00372FBC" w:rsidP="00372FBC">
            <w:pPr>
              <w:widowControl w:val="0"/>
              <w:tabs>
                <w:tab w:val="left" w:pos="915"/>
              </w:tabs>
              <w:jc w:val="both"/>
              <w:rPr>
                <w:sz w:val="24"/>
                <w:szCs w:val="24"/>
              </w:rPr>
            </w:pPr>
            <w:r w:rsidRPr="002722F6">
              <w:rPr>
                <w:sz w:val="24"/>
                <w:szCs w:val="24"/>
              </w:rPr>
              <w:t>:4621</w:t>
            </w:r>
          </w:p>
        </w:tc>
        <w:tc>
          <w:tcPr>
            <w:tcW w:w="564" w:type="pct"/>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sz w:val="24"/>
                <w:szCs w:val="24"/>
              </w:rPr>
            </w:pPr>
            <w:r w:rsidRPr="002722F6">
              <w:rPr>
                <w:sz w:val="24"/>
                <w:szCs w:val="24"/>
              </w:rPr>
              <w:t>636 +/- 9</w:t>
            </w:r>
          </w:p>
        </w:tc>
        <w:tc>
          <w:tcPr>
            <w:tcW w:w="494" w:type="pct"/>
            <w:vMerge/>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bCs/>
                <w:sz w:val="24"/>
                <w:szCs w:val="24"/>
              </w:rPr>
            </w:pPr>
          </w:p>
        </w:tc>
        <w:tc>
          <w:tcPr>
            <w:tcW w:w="634" w:type="pct"/>
            <w:tcBorders>
              <w:top w:val="nil"/>
              <w:left w:val="nil"/>
              <w:bottom w:val="nil"/>
              <w:right w:val="nil"/>
            </w:tcBorders>
            <w:shd w:val="clear" w:color="auto" w:fill="FFFFFF" w:themeFill="background1"/>
          </w:tcPr>
          <w:p w:rsidR="00372FBC" w:rsidRPr="002722F6" w:rsidRDefault="00372FBC" w:rsidP="00372FBC">
            <w:pPr>
              <w:widowControl w:val="0"/>
              <w:tabs>
                <w:tab w:val="left" w:pos="915"/>
              </w:tabs>
              <w:jc w:val="both"/>
              <w:rPr>
                <w:sz w:val="24"/>
                <w:szCs w:val="24"/>
              </w:rPr>
            </w:pPr>
            <w:r w:rsidRPr="002722F6">
              <w:rPr>
                <w:sz w:val="24"/>
                <w:szCs w:val="24"/>
              </w:rPr>
              <w:t>Земли населенных пунктов</w:t>
            </w:r>
          </w:p>
        </w:tc>
        <w:tc>
          <w:tcPr>
            <w:tcW w:w="989" w:type="pct"/>
            <w:tcBorders>
              <w:top w:val="nil"/>
              <w:left w:val="nil"/>
              <w:bottom w:val="nil"/>
              <w:right w:val="nil"/>
            </w:tcBorders>
            <w:shd w:val="clear" w:color="auto" w:fill="FFFFFF" w:themeFill="background1"/>
          </w:tcPr>
          <w:p w:rsidR="00372FBC" w:rsidRPr="007E7C44" w:rsidRDefault="00372FBC" w:rsidP="00372FBC">
            <w:pPr>
              <w:widowControl w:val="0"/>
              <w:tabs>
                <w:tab w:val="left" w:pos="915"/>
              </w:tabs>
              <w:jc w:val="both"/>
              <w:rPr>
                <w:spacing w:val="-6"/>
                <w:sz w:val="24"/>
                <w:szCs w:val="24"/>
              </w:rPr>
            </w:pPr>
            <w:r w:rsidRPr="007E7C44">
              <w:rPr>
                <w:spacing w:val="-6"/>
                <w:sz w:val="24"/>
                <w:szCs w:val="24"/>
              </w:rPr>
              <w:t>Улично-дорожная сеть</w:t>
            </w:r>
          </w:p>
        </w:tc>
        <w:tc>
          <w:tcPr>
            <w:tcW w:w="704" w:type="pct"/>
            <w:tcBorders>
              <w:top w:val="nil"/>
              <w:left w:val="nil"/>
              <w:bottom w:val="nil"/>
              <w:right w:val="nil"/>
            </w:tcBorders>
            <w:shd w:val="clear" w:color="auto" w:fill="FFFFFF" w:themeFill="background1"/>
          </w:tcPr>
          <w:p w:rsidR="00372FBC" w:rsidRPr="002722F6" w:rsidRDefault="00372FBC" w:rsidP="00372FBC">
            <w:pPr>
              <w:widowControl w:val="0"/>
              <w:tabs>
                <w:tab w:val="left" w:pos="915"/>
              </w:tabs>
              <w:spacing w:before="120"/>
              <w:jc w:val="both"/>
              <w:rPr>
                <w:sz w:val="24"/>
                <w:szCs w:val="24"/>
              </w:rPr>
            </w:pPr>
            <w:r w:rsidRPr="002722F6">
              <w:rPr>
                <w:sz w:val="24"/>
                <w:szCs w:val="24"/>
              </w:rPr>
              <w:t>Городской округ</w:t>
            </w:r>
          </w:p>
          <w:p w:rsidR="00372FBC" w:rsidRPr="002722F6" w:rsidRDefault="00372FBC" w:rsidP="00372FBC">
            <w:pPr>
              <w:widowControl w:val="0"/>
              <w:tabs>
                <w:tab w:val="left" w:pos="915"/>
              </w:tabs>
              <w:spacing w:after="120"/>
              <w:jc w:val="both"/>
              <w:rPr>
                <w:sz w:val="24"/>
                <w:szCs w:val="24"/>
              </w:rPr>
            </w:pPr>
            <w:r w:rsidRPr="002722F6">
              <w:rPr>
                <w:sz w:val="24"/>
                <w:szCs w:val="24"/>
              </w:rPr>
              <w:t xml:space="preserve"> "Город Архангельск"</w:t>
            </w:r>
          </w:p>
        </w:tc>
      </w:tr>
    </w:tbl>
    <w:p w:rsidR="007F723F" w:rsidRDefault="007F723F" w:rsidP="00D57D44">
      <w:pPr>
        <w:pStyle w:val="31"/>
        <w:keepNext w:val="0"/>
        <w:numPr>
          <w:ilvl w:val="0"/>
          <w:numId w:val="0"/>
        </w:numPr>
        <w:spacing w:after="0"/>
        <w:jc w:val="center"/>
      </w:pPr>
      <w:bookmarkStart w:id="2" w:name="_Toc88480480"/>
    </w:p>
    <w:p w:rsidR="00372FBC" w:rsidRPr="00372FBC" w:rsidRDefault="00372FBC" w:rsidP="00D57D44">
      <w:pPr>
        <w:pStyle w:val="31"/>
        <w:keepNext w:val="0"/>
        <w:numPr>
          <w:ilvl w:val="0"/>
          <w:numId w:val="0"/>
        </w:numPr>
        <w:spacing w:after="0"/>
        <w:jc w:val="center"/>
      </w:pPr>
      <w:r w:rsidRPr="00372FBC">
        <w:t>4. Перечень координат характерных точек границ зон планируемого размещения линейных объектов</w:t>
      </w:r>
      <w:bookmarkEnd w:id="2"/>
    </w:p>
    <w:p w:rsidR="00372FBC" w:rsidRPr="00372FBC" w:rsidRDefault="00372FBC" w:rsidP="00D57D44">
      <w:pPr>
        <w:pStyle w:val="18"/>
        <w:contextualSpacing w:val="0"/>
      </w:pPr>
      <w:bookmarkStart w:id="3" w:name="_Toc88480481"/>
    </w:p>
    <w:p w:rsidR="00372FBC" w:rsidRPr="00372FBC" w:rsidRDefault="00372FBC" w:rsidP="00D57D44">
      <w:pPr>
        <w:pStyle w:val="2b"/>
        <w:shd w:val="clear" w:color="auto" w:fill="auto"/>
        <w:spacing w:before="0" w:line="240" w:lineRule="auto"/>
        <w:ind w:firstLine="709"/>
        <w:jc w:val="both"/>
        <w:rPr>
          <w:b w:val="0"/>
          <w:bCs w:val="0"/>
          <w:sz w:val="28"/>
        </w:rPr>
      </w:pPr>
      <w:r w:rsidRPr="00372FBC">
        <w:rPr>
          <w:b w:val="0"/>
          <w:sz w:val="28"/>
        </w:rPr>
        <w:t>Согласно кадастровому делению территории Российской Федерации объект располагается в границах кадастровых кварталов 29:22:000000, 29:22:060401, 29:22:060403.</w:t>
      </w:r>
    </w:p>
    <w:p w:rsidR="00372FBC" w:rsidRPr="00372FBC" w:rsidRDefault="00372FBC" w:rsidP="00D57D44">
      <w:pPr>
        <w:pStyle w:val="2b"/>
        <w:shd w:val="clear" w:color="auto" w:fill="auto"/>
        <w:spacing w:before="0" w:line="240" w:lineRule="auto"/>
        <w:ind w:firstLine="709"/>
        <w:jc w:val="both"/>
        <w:rPr>
          <w:b w:val="0"/>
          <w:bCs w:val="0"/>
          <w:sz w:val="28"/>
        </w:rPr>
      </w:pPr>
      <w:r w:rsidRPr="00372FBC">
        <w:rPr>
          <w:b w:val="0"/>
          <w:sz w:val="28"/>
        </w:rPr>
        <w:t xml:space="preserve">Перечень координат характерных точек границы территории, </w:t>
      </w:r>
      <w:r w:rsidR="007E7C44">
        <w:rPr>
          <w:b w:val="0"/>
          <w:sz w:val="28"/>
        </w:rPr>
        <w:br/>
      </w:r>
      <w:r w:rsidRPr="00372FBC">
        <w:rPr>
          <w:b w:val="0"/>
          <w:sz w:val="28"/>
        </w:rPr>
        <w:t xml:space="preserve">в отношении которой разрабатывается проект планировки, </w:t>
      </w:r>
      <w:r w:rsidR="007F723F">
        <w:rPr>
          <w:b w:val="0"/>
          <w:sz w:val="28"/>
        </w:rPr>
        <w:t>представлены</w:t>
      </w:r>
      <w:r w:rsidRPr="00372FBC">
        <w:rPr>
          <w:b w:val="0"/>
          <w:sz w:val="28"/>
        </w:rPr>
        <w:t xml:space="preserve"> </w:t>
      </w:r>
      <w:r w:rsidR="007E7C44">
        <w:rPr>
          <w:b w:val="0"/>
          <w:sz w:val="28"/>
        </w:rPr>
        <w:br/>
      </w:r>
      <w:r w:rsidRPr="00372FBC">
        <w:rPr>
          <w:b w:val="0"/>
          <w:sz w:val="28"/>
        </w:rPr>
        <w:t xml:space="preserve">в таблице </w:t>
      </w:r>
      <w:r w:rsidR="007F723F">
        <w:rPr>
          <w:b w:val="0"/>
          <w:sz w:val="28"/>
        </w:rPr>
        <w:t xml:space="preserve">№ </w:t>
      </w:r>
      <w:r w:rsidRPr="00372FBC">
        <w:rPr>
          <w:b w:val="0"/>
          <w:sz w:val="28"/>
        </w:rPr>
        <w:t xml:space="preserve">2. </w:t>
      </w:r>
    </w:p>
    <w:p w:rsidR="007F723F" w:rsidRDefault="007F723F" w:rsidP="00372FBC">
      <w:pPr>
        <w:pStyle w:val="2b"/>
        <w:shd w:val="clear" w:color="auto" w:fill="auto"/>
        <w:spacing w:before="0" w:line="240" w:lineRule="auto"/>
        <w:ind w:firstLine="709"/>
        <w:jc w:val="both"/>
        <w:rPr>
          <w:b w:val="0"/>
          <w:sz w:val="28"/>
        </w:rPr>
      </w:pPr>
    </w:p>
    <w:p w:rsidR="00372FBC" w:rsidRPr="00372FBC" w:rsidRDefault="00372FBC" w:rsidP="00372FBC">
      <w:pPr>
        <w:pStyle w:val="2b"/>
        <w:shd w:val="clear" w:color="auto" w:fill="auto"/>
        <w:spacing w:before="0" w:line="240" w:lineRule="auto"/>
        <w:ind w:firstLine="709"/>
        <w:jc w:val="both"/>
        <w:rPr>
          <w:b w:val="0"/>
          <w:bCs w:val="0"/>
          <w:sz w:val="28"/>
        </w:rPr>
      </w:pPr>
      <w:r w:rsidRPr="00372FBC">
        <w:rPr>
          <w:b w:val="0"/>
          <w:sz w:val="28"/>
        </w:rPr>
        <w:t xml:space="preserve">Таблица </w:t>
      </w:r>
      <w:r w:rsidR="007F723F">
        <w:rPr>
          <w:b w:val="0"/>
          <w:sz w:val="28"/>
        </w:rPr>
        <w:t xml:space="preserve">№ </w:t>
      </w:r>
      <w:r w:rsidRPr="00372FBC">
        <w:rPr>
          <w:b w:val="0"/>
          <w:sz w:val="28"/>
        </w:rPr>
        <w:t>2</w:t>
      </w:r>
    </w:p>
    <w:tbl>
      <w:tblPr>
        <w:tblStyle w:val="aff"/>
        <w:tblW w:w="5000" w:type="pct"/>
        <w:tblLook w:val="04A0" w:firstRow="1" w:lastRow="0" w:firstColumn="1" w:lastColumn="0" w:noHBand="0" w:noVBand="1"/>
      </w:tblPr>
      <w:tblGrid>
        <w:gridCol w:w="1776"/>
        <w:gridCol w:w="4277"/>
        <w:gridCol w:w="3802"/>
      </w:tblGrid>
      <w:tr w:rsidR="00372FBC" w:rsidRPr="007F723F" w:rsidTr="007F723F">
        <w:trPr>
          <w:trHeight w:val="317"/>
          <w:tblHeader/>
        </w:trPr>
        <w:tc>
          <w:tcPr>
            <w:tcW w:w="901" w:type="pct"/>
            <w:tcBorders>
              <w:left w:val="nil"/>
              <w:bottom w:val="single" w:sz="4" w:space="0" w:color="auto"/>
            </w:tcBorders>
            <w:vAlign w:val="center"/>
          </w:tcPr>
          <w:p w:rsidR="00372FBC" w:rsidRPr="007F723F" w:rsidRDefault="00372FBC" w:rsidP="007E7C44">
            <w:pPr>
              <w:pStyle w:val="18"/>
              <w:jc w:val="center"/>
            </w:pPr>
            <w:r w:rsidRPr="007F723F">
              <w:t>№</w:t>
            </w:r>
          </w:p>
        </w:tc>
        <w:tc>
          <w:tcPr>
            <w:tcW w:w="2170" w:type="pct"/>
            <w:tcBorders>
              <w:bottom w:val="single" w:sz="4" w:space="0" w:color="auto"/>
            </w:tcBorders>
            <w:vAlign w:val="center"/>
          </w:tcPr>
          <w:p w:rsidR="00372FBC" w:rsidRPr="007F723F" w:rsidRDefault="00372FBC" w:rsidP="007E7C44">
            <w:pPr>
              <w:pStyle w:val="18"/>
              <w:jc w:val="center"/>
            </w:pPr>
            <w:r w:rsidRPr="007F723F">
              <w:rPr>
                <w:lang w:val="en-US"/>
              </w:rPr>
              <w:t>X</w:t>
            </w:r>
          </w:p>
        </w:tc>
        <w:tc>
          <w:tcPr>
            <w:tcW w:w="1929" w:type="pct"/>
            <w:tcBorders>
              <w:bottom w:val="single" w:sz="4" w:space="0" w:color="auto"/>
              <w:right w:val="nil"/>
            </w:tcBorders>
            <w:vAlign w:val="center"/>
          </w:tcPr>
          <w:p w:rsidR="00372FBC" w:rsidRPr="007F723F" w:rsidRDefault="00372FBC" w:rsidP="007E7C44">
            <w:pPr>
              <w:pStyle w:val="18"/>
              <w:jc w:val="center"/>
            </w:pPr>
            <w:r w:rsidRPr="007F723F">
              <w:rPr>
                <w:lang w:val="en-US"/>
              </w:rPr>
              <w:t>Y</w:t>
            </w:r>
          </w:p>
        </w:tc>
      </w:tr>
      <w:tr w:rsidR="00372FBC" w:rsidRPr="007F723F" w:rsidTr="007F723F">
        <w:trPr>
          <w:trHeight w:val="280"/>
        </w:trPr>
        <w:tc>
          <w:tcPr>
            <w:tcW w:w="901" w:type="pct"/>
            <w:tcBorders>
              <w:top w:val="single" w:sz="4" w:space="0" w:color="auto"/>
              <w:left w:val="nil"/>
              <w:bottom w:val="nil"/>
              <w:right w:val="nil"/>
            </w:tcBorders>
            <w:vAlign w:val="center"/>
          </w:tcPr>
          <w:p w:rsidR="00372FBC" w:rsidRPr="007F723F" w:rsidRDefault="00372FBC" w:rsidP="005F1715">
            <w:pPr>
              <w:pStyle w:val="18"/>
            </w:pPr>
            <w:r w:rsidRPr="007F723F">
              <w:t>1</w:t>
            </w:r>
          </w:p>
        </w:tc>
        <w:tc>
          <w:tcPr>
            <w:tcW w:w="2170" w:type="pct"/>
            <w:tcBorders>
              <w:top w:val="single" w:sz="4" w:space="0" w:color="auto"/>
              <w:left w:val="nil"/>
              <w:bottom w:val="nil"/>
              <w:right w:val="nil"/>
            </w:tcBorders>
            <w:vAlign w:val="center"/>
          </w:tcPr>
          <w:p w:rsidR="00372FBC" w:rsidRPr="007F723F" w:rsidRDefault="00372FBC" w:rsidP="007F723F">
            <w:pPr>
              <w:jc w:val="center"/>
              <w:rPr>
                <w:sz w:val="24"/>
                <w:szCs w:val="24"/>
              </w:rPr>
            </w:pPr>
            <w:r w:rsidRPr="007F723F">
              <w:rPr>
                <w:sz w:val="24"/>
                <w:szCs w:val="24"/>
              </w:rPr>
              <w:t>651448,59</w:t>
            </w:r>
          </w:p>
        </w:tc>
        <w:tc>
          <w:tcPr>
            <w:tcW w:w="1929" w:type="pct"/>
            <w:tcBorders>
              <w:top w:val="single" w:sz="4" w:space="0" w:color="auto"/>
              <w:left w:val="nil"/>
              <w:bottom w:val="nil"/>
              <w:right w:val="nil"/>
            </w:tcBorders>
            <w:vAlign w:val="center"/>
          </w:tcPr>
          <w:p w:rsidR="00372FBC" w:rsidRPr="007F723F" w:rsidRDefault="00372FBC" w:rsidP="007F723F">
            <w:pPr>
              <w:jc w:val="center"/>
              <w:rPr>
                <w:sz w:val="24"/>
                <w:szCs w:val="24"/>
              </w:rPr>
            </w:pPr>
            <w:r w:rsidRPr="007F723F">
              <w:rPr>
                <w:sz w:val="24"/>
                <w:szCs w:val="24"/>
              </w:rPr>
              <w:t>2523378,66</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t>2</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651389,03</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2523678,65</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t>3</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651419,87</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2523684,78</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t>4</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651395,69</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2523809,20</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t>5</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651372,08</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2523928,71</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t>6</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651366,26</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2523962,54</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t>7</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651350,80</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2523959,88</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t>8</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651335,87</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2524045,50</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lastRenderedPageBreak/>
              <w:t>9</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651351,28</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2524048,15</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t>10</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651338,76</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2524119,35</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t>11</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651329,66</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2524117,47</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t>12</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651311,23</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2524214,29</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t>13</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651305,37</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2524213,25</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t>14</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651291,86</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2524289,16</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t>15</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651283,50</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2524287,67</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t>16</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651245,19</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2524370,24</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t>17</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651219,04</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2524367,07</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t>18</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651194,83</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2524419,24</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t>19</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651233,86</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2524437,34</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t>20</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651251,74</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2524398,78</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t>21</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651256,72</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2524401,08</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t>22</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651265,03</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2524383,09</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t>23</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651273,31</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2524386,87</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t>24</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651296,92</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2524335,50</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t>25</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651294,68</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2524334,46</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t>26</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651301,06</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2524321,00</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t>27</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651301,65</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2524321,64</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t>28</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651284,40</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2524402,71</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t>29</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651273,54</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2524463,68</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t>30</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651179,92</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2524418,68</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t>31</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651156,35</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2524463,07</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t>32</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651166,33</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2524467,78</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t>33</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651161,02</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2524477,47</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t>34</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651001,63</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2524821,25</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t>35</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650712,26</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2525267,61</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t>36</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650734,18</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2525283,30</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t>37</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650710,91</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2525315,81</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t>38</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650363,01</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2525066,87</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t>39</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650368,41</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2525055,10</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t>40</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650380,44</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2525028,42</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t>41</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650434,21</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2525067,13</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t>42</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650462,93</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2525087,86</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t>43</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650663,97</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2525233,03</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t>44</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650687,84</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2525250,13</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t>45</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650975,19</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2524806,88</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t>46</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651247,51</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2524219,61</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t>47</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651401,83</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2523352,71</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t>48</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651390,87</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2523350,40</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t>49</w:t>
            </w:r>
          </w:p>
        </w:tc>
        <w:tc>
          <w:tcPr>
            <w:tcW w:w="2170" w:type="pct"/>
            <w:tcBorders>
              <w:top w:val="nil"/>
              <w:left w:val="nil"/>
              <w:bottom w:val="nil"/>
              <w:right w:val="nil"/>
            </w:tcBorders>
            <w:vAlign w:val="center"/>
          </w:tcPr>
          <w:p w:rsidR="00372FBC" w:rsidRPr="007F723F" w:rsidRDefault="00372FBC" w:rsidP="007F723F">
            <w:pPr>
              <w:jc w:val="center"/>
              <w:rPr>
                <w:sz w:val="24"/>
                <w:szCs w:val="24"/>
                <w:lang w:val="en-US"/>
              </w:rPr>
            </w:pPr>
            <w:r w:rsidRPr="007F723F">
              <w:rPr>
                <w:sz w:val="24"/>
                <w:szCs w:val="24"/>
              </w:rPr>
              <w:t>651396,11</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lang w:val="en-US"/>
              </w:rPr>
              <w:t>2523325</w:t>
            </w:r>
            <w:r w:rsidRPr="007F723F">
              <w:rPr>
                <w:sz w:val="24"/>
                <w:szCs w:val="24"/>
              </w:rPr>
              <w:t>,</w:t>
            </w:r>
            <w:r w:rsidRPr="007F723F">
              <w:rPr>
                <w:sz w:val="24"/>
                <w:szCs w:val="24"/>
                <w:lang w:val="en-US"/>
              </w:rPr>
              <w:t>9</w:t>
            </w:r>
            <w:r w:rsidRPr="007F723F">
              <w:rPr>
                <w:sz w:val="24"/>
                <w:szCs w:val="24"/>
              </w:rPr>
              <w:t>7</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t>50</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651406,20</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2523328,10</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t>51</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651407,73</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2523319,73</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lastRenderedPageBreak/>
              <w:t>52</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651421,23</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2523322,03</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t>53</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651423,36</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2523351,01</w:t>
            </w:r>
          </w:p>
        </w:tc>
      </w:tr>
      <w:tr w:rsidR="00372FBC" w:rsidRPr="007F723F" w:rsidTr="007F723F">
        <w:trPr>
          <w:trHeight w:val="278"/>
        </w:trPr>
        <w:tc>
          <w:tcPr>
            <w:tcW w:w="901" w:type="pct"/>
            <w:tcBorders>
              <w:top w:val="nil"/>
              <w:left w:val="nil"/>
              <w:bottom w:val="nil"/>
              <w:right w:val="nil"/>
            </w:tcBorders>
            <w:vAlign w:val="center"/>
          </w:tcPr>
          <w:p w:rsidR="00372FBC" w:rsidRPr="007F723F" w:rsidRDefault="00372FBC" w:rsidP="005F1715">
            <w:pPr>
              <w:pStyle w:val="18"/>
            </w:pPr>
            <w:r w:rsidRPr="007F723F">
              <w:t>54</w:t>
            </w:r>
          </w:p>
        </w:tc>
        <w:tc>
          <w:tcPr>
            <w:tcW w:w="2170"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651418,53</w:t>
            </w:r>
          </w:p>
        </w:tc>
        <w:tc>
          <w:tcPr>
            <w:tcW w:w="1929" w:type="pct"/>
            <w:tcBorders>
              <w:top w:val="nil"/>
              <w:left w:val="nil"/>
              <w:bottom w:val="nil"/>
              <w:right w:val="nil"/>
            </w:tcBorders>
            <w:vAlign w:val="center"/>
          </w:tcPr>
          <w:p w:rsidR="00372FBC" w:rsidRPr="007F723F" w:rsidRDefault="00372FBC" w:rsidP="007F723F">
            <w:pPr>
              <w:jc w:val="center"/>
              <w:rPr>
                <w:sz w:val="24"/>
                <w:szCs w:val="24"/>
              </w:rPr>
            </w:pPr>
            <w:r w:rsidRPr="007F723F">
              <w:rPr>
                <w:sz w:val="24"/>
                <w:szCs w:val="24"/>
              </w:rPr>
              <w:t>2523372,73</w:t>
            </w:r>
          </w:p>
        </w:tc>
      </w:tr>
    </w:tbl>
    <w:p w:rsidR="00372FBC" w:rsidRPr="00372FBC" w:rsidRDefault="00372FBC" w:rsidP="00D57D44">
      <w:pPr>
        <w:pStyle w:val="31"/>
        <w:keepNext w:val="0"/>
        <w:widowControl w:val="0"/>
        <w:numPr>
          <w:ilvl w:val="0"/>
          <w:numId w:val="0"/>
        </w:numPr>
        <w:spacing w:after="0"/>
        <w:jc w:val="center"/>
      </w:pPr>
      <w:r w:rsidRPr="00372FBC">
        <w:t xml:space="preserve">5. Перечень координат характерных точек границ зон планируемого размещения линейных объектов, подлежащих реконструкции </w:t>
      </w:r>
      <w:r w:rsidR="007E7C44">
        <w:br/>
      </w:r>
      <w:r w:rsidRPr="00372FBC">
        <w:t>в связи с изменением их местоположения</w:t>
      </w:r>
      <w:bookmarkEnd w:id="3"/>
    </w:p>
    <w:p w:rsidR="00372FBC" w:rsidRPr="00372FBC" w:rsidRDefault="00372FBC" w:rsidP="00D57D44">
      <w:pPr>
        <w:pStyle w:val="18"/>
        <w:widowControl w:val="0"/>
        <w:contextualSpacing w:val="0"/>
      </w:pPr>
    </w:p>
    <w:p w:rsidR="00372FBC" w:rsidRDefault="00372FBC" w:rsidP="00D57D44">
      <w:pPr>
        <w:pStyle w:val="18"/>
        <w:widowControl w:val="0"/>
        <w:contextualSpacing w:val="0"/>
      </w:pPr>
      <w:r w:rsidRPr="00372FBC">
        <w:t xml:space="preserve">Проектом планировки территории не предусмотрена реконструкция линейных объектов, следовательно, координаты характерных точек </w:t>
      </w:r>
      <w:r w:rsidR="007E7C44">
        <w:br/>
      </w:r>
      <w:r w:rsidRPr="00372FBC">
        <w:t>не представлены.</w:t>
      </w:r>
    </w:p>
    <w:p w:rsidR="007E7C44" w:rsidRPr="007E7C44" w:rsidRDefault="007E7C44" w:rsidP="00D57D44">
      <w:pPr>
        <w:widowControl w:val="0"/>
        <w:ind w:firstLine="709"/>
      </w:pPr>
    </w:p>
    <w:p w:rsidR="00372FBC" w:rsidRPr="00372FBC" w:rsidRDefault="00372FBC" w:rsidP="00D57D44">
      <w:pPr>
        <w:pStyle w:val="31"/>
        <w:keepNext w:val="0"/>
        <w:widowControl w:val="0"/>
        <w:numPr>
          <w:ilvl w:val="0"/>
          <w:numId w:val="0"/>
        </w:numPr>
        <w:spacing w:after="0"/>
        <w:jc w:val="center"/>
      </w:pPr>
      <w:bookmarkStart w:id="4" w:name="_Toc88480482"/>
      <w:r w:rsidRPr="00372FBC">
        <w:t xml:space="preserve">6. Предельные параметры разрешенного строительства, реконструкции объектов капитального строительства, входящих в состав линейных объектов </w:t>
      </w:r>
      <w:r w:rsidR="007E7C44">
        <w:br/>
      </w:r>
      <w:r w:rsidRPr="00372FBC">
        <w:t>в границах зон их планируемого размещения</w:t>
      </w:r>
      <w:bookmarkEnd w:id="4"/>
    </w:p>
    <w:p w:rsidR="00372FBC" w:rsidRPr="00372FBC" w:rsidRDefault="00372FBC" w:rsidP="00D57D44">
      <w:pPr>
        <w:widowControl w:val="0"/>
        <w:tabs>
          <w:tab w:val="right" w:leader="dot" w:pos="9923"/>
        </w:tabs>
        <w:ind w:firstLine="709"/>
        <w:jc w:val="both"/>
        <w:rPr>
          <w:bCs/>
          <w:sz w:val="28"/>
          <w:szCs w:val="28"/>
        </w:rPr>
      </w:pPr>
    </w:p>
    <w:p w:rsidR="00372FBC" w:rsidRPr="00372FBC" w:rsidRDefault="00372FBC" w:rsidP="00D57D44">
      <w:pPr>
        <w:pStyle w:val="18"/>
        <w:widowControl w:val="0"/>
        <w:contextualSpacing w:val="0"/>
      </w:pPr>
      <w:r w:rsidRPr="00372FBC">
        <w:t xml:space="preserve">В соответствии с данными градостроительного зонирования территория проектирования относится к следующей зоне: </w:t>
      </w:r>
    </w:p>
    <w:p w:rsidR="00372FBC" w:rsidRPr="00372FBC" w:rsidRDefault="00372FBC" w:rsidP="00D57D44">
      <w:pPr>
        <w:pStyle w:val="18"/>
        <w:widowControl w:val="0"/>
        <w:contextualSpacing w:val="0"/>
      </w:pPr>
      <w:r w:rsidRPr="00372FBC">
        <w:t>зона транспортной инфраструктуры (кодовое обозначение</w:t>
      </w:r>
      <w:r w:rsidR="007E7C44">
        <w:t xml:space="preserve"> – </w:t>
      </w:r>
      <w:r w:rsidRPr="00372FBC">
        <w:t>Т);</w:t>
      </w:r>
    </w:p>
    <w:p w:rsidR="00372FBC" w:rsidRPr="00372FBC" w:rsidRDefault="00372FBC" w:rsidP="00D57D44">
      <w:pPr>
        <w:pStyle w:val="18"/>
        <w:widowControl w:val="0"/>
        <w:contextualSpacing w:val="0"/>
      </w:pPr>
      <w:r w:rsidRPr="00372FBC">
        <w:t>коммунально-складская зона (кодовое обозначение</w:t>
      </w:r>
      <w:r w:rsidR="007E7C44">
        <w:t xml:space="preserve"> – </w:t>
      </w:r>
      <w:r w:rsidRPr="00372FBC">
        <w:t>П2).</w:t>
      </w:r>
    </w:p>
    <w:p w:rsidR="00372FBC" w:rsidRPr="00372FBC" w:rsidRDefault="00372FBC" w:rsidP="00D57D44">
      <w:pPr>
        <w:pStyle w:val="18"/>
        <w:widowControl w:val="0"/>
        <w:contextualSpacing w:val="0"/>
      </w:pPr>
      <w:r w:rsidRPr="00372FBC">
        <w:t xml:space="preserve">Категория земель территории, в границах которой разрабатывается проект планировки: </w:t>
      </w:r>
    </w:p>
    <w:p w:rsidR="00372FBC" w:rsidRPr="00372FBC" w:rsidRDefault="00372FBC" w:rsidP="00D57D44">
      <w:pPr>
        <w:pStyle w:val="18"/>
        <w:widowControl w:val="0"/>
        <w:contextualSpacing w:val="0"/>
      </w:pPr>
      <w:r w:rsidRPr="00372FBC">
        <w:t>земли населенных пунктов.</w:t>
      </w:r>
    </w:p>
    <w:p w:rsidR="00372FBC" w:rsidRPr="00372FBC" w:rsidRDefault="00372FBC" w:rsidP="00D57D44">
      <w:pPr>
        <w:pStyle w:val="18"/>
        <w:widowControl w:val="0"/>
        <w:contextualSpacing w:val="0"/>
        <w:rPr>
          <w:webHidden/>
        </w:rPr>
      </w:pPr>
      <w:r w:rsidRPr="00372FBC">
        <w:t>Рельеф – спокойный.</w:t>
      </w:r>
    </w:p>
    <w:p w:rsidR="00372FBC" w:rsidRPr="00372FBC" w:rsidRDefault="00372FBC" w:rsidP="00D57D44">
      <w:pPr>
        <w:pStyle w:val="18"/>
        <w:widowControl w:val="0"/>
        <w:contextualSpacing w:val="0"/>
      </w:pPr>
      <w:r w:rsidRPr="00372FBC">
        <w:t>Предельные параметры застройки в границах территориального планирования приняты согласно ПЗЗ.</w:t>
      </w:r>
    </w:p>
    <w:p w:rsidR="00372FBC" w:rsidRPr="00372FBC" w:rsidRDefault="00372FBC" w:rsidP="00D57D44">
      <w:pPr>
        <w:pStyle w:val="18"/>
        <w:widowControl w:val="0"/>
        <w:contextualSpacing w:val="0"/>
      </w:pPr>
      <w:r w:rsidRPr="00372FBC">
        <w:t xml:space="preserve">Предельные параметры разрешенного строительства </w:t>
      </w:r>
      <w:r w:rsidR="00636049">
        <w:t>следует</w:t>
      </w:r>
      <w:r w:rsidRPr="00372FBC">
        <w:t xml:space="preserve"> принимать </w:t>
      </w:r>
      <w:r w:rsidR="007E7C44">
        <w:br/>
      </w:r>
      <w:r w:rsidRPr="00372FBC">
        <w:t>в зависимости от видов разреш</w:t>
      </w:r>
      <w:r w:rsidR="00636049">
        <w:t>е</w:t>
      </w:r>
      <w:r w:rsidRPr="00372FBC">
        <w:t>нного использования земельных участков согласно ПЗЗ.</w:t>
      </w:r>
    </w:p>
    <w:p w:rsidR="00372FBC" w:rsidRPr="00372FBC" w:rsidRDefault="00372FBC" w:rsidP="00D57D44">
      <w:pPr>
        <w:pStyle w:val="18"/>
        <w:widowControl w:val="0"/>
        <w:contextualSpacing w:val="0"/>
      </w:pPr>
      <w:r w:rsidRPr="00372FBC">
        <w:t>Основные виды разрешенного использования зоны транспортной инфраструктуры (кодовое обозначение</w:t>
      </w:r>
      <w:r w:rsidR="007E7C44">
        <w:t xml:space="preserve"> – </w:t>
      </w:r>
      <w:r w:rsidRPr="00372FBC">
        <w:t>Т):</w:t>
      </w:r>
    </w:p>
    <w:p w:rsidR="00372FBC" w:rsidRPr="00372FBC" w:rsidRDefault="00372FBC" w:rsidP="00D57D44">
      <w:pPr>
        <w:pStyle w:val="18"/>
        <w:widowControl w:val="0"/>
        <w:contextualSpacing w:val="0"/>
      </w:pPr>
      <w:r w:rsidRPr="00372FBC">
        <w:t>транспорт (7.0);</w:t>
      </w:r>
    </w:p>
    <w:p w:rsidR="00372FBC" w:rsidRPr="00372FBC" w:rsidRDefault="00372FBC" w:rsidP="00D57D44">
      <w:pPr>
        <w:pStyle w:val="18"/>
        <w:widowControl w:val="0"/>
        <w:contextualSpacing w:val="0"/>
      </w:pPr>
      <w:r w:rsidRPr="00372FBC">
        <w:t>воздушный транспорт (7.4);</w:t>
      </w:r>
    </w:p>
    <w:p w:rsidR="00372FBC" w:rsidRPr="00372FBC" w:rsidRDefault="00372FBC" w:rsidP="00D57D44">
      <w:pPr>
        <w:pStyle w:val="18"/>
        <w:widowControl w:val="0"/>
        <w:contextualSpacing w:val="0"/>
      </w:pPr>
      <w:r w:rsidRPr="00372FBC">
        <w:t>объекты дорожного сервиса (4.9.1);</w:t>
      </w:r>
    </w:p>
    <w:p w:rsidR="00372FBC" w:rsidRPr="00372FBC" w:rsidRDefault="00372FBC" w:rsidP="00D57D44">
      <w:pPr>
        <w:pStyle w:val="18"/>
        <w:widowControl w:val="0"/>
        <w:contextualSpacing w:val="0"/>
      </w:pPr>
      <w:r w:rsidRPr="00372FBC">
        <w:t>служебные гаражи (4.9);</w:t>
      </w:r>
    </w:p>
    <w:p w:rsidR="00372FBC" w:rsidRPr="00372FBC" w:rsidRDefault="00372FBC" w:rsidP="00D57D44">
      <w:pPr>
        <w:pStyle w:val="18"/>
        <w:widowControl w:val="0"/>
        <w:contextualSpacing w:val="0"/>
      </w:pPr>
      <w:r w:rsidRPr="00372FBC">
        <w:t>отдых (рекреация) (5.0).</w:t>
      </w:r>
    </w:p>
    <w:p w:rsidR="00372FBC" w:rsidRPr="00372FBC" w:rsidRDefault="00372FBC" w:rsidP="00D57D44">
      <w:pPr>
        <w:pStyle w:val="18"/>
        <w:widowControl w:val="0"/>
        <w:contextualSpacing w:val="0"/>
      </w:pPr>
      <w:r w:rsidRPr="00372FBC">
        <w:t>Условно разрешенные виды использования зоны транспортной инфраструктуры (кодовое обозначение</w:t>
      </w:r>
      <w:r w:rsidR="007E7C44">
        <w:t xml:space="preserve"> – </w:t>
      </w:r>
      <w:r w:rsidRPr="00372FBC">
        <w:t>Т):</w:t>
      </w:r>
    </w:p>
    <w:p w:rsidR="00372FBC" w:rsidRPr="00372FBC" w:rsidRDefault="00372FBC" w:rsidP="00D57D44">
      <w:pPr>
        <w:pStyle w:val="18"/>
        <w:widowControl w:val="0"/>
        <w:contextualSpacing w:val="0"/>
      </w:pPr>
      <w:r w:rsidRPr="00372FBC">
        <w:t>хранение автотранспорта (2.7.1);</w:t>
      </w:r>
    </w:p>
    <w:p w:rsidR="00372FBC" w:rsidRPr="00372FBC" w:rsidRDefault="00372FBC" w:rsidP="00D57D44">
      <w:pPr>
        <w:pStyle w:val="18"/>
        <w:widowControl w:val="0"/>
        <w:contextualSpacing w:val="0"/>
      </w:pPr>
      <w:r w:rsidRPr="00372FBC">
        <w:t>коммунальное обслуживание (3.1);</w:t>
      </w:r>
    </w:p>
    <w:p w:rsidR="00372FBC" w:rsidRPr="00372FBC" w:rsidRDefault="00372FBC" w:rsidP="00D57D44">
      <w:pPr>
        <w:pStyle w:val="18"/>
        <w:widowControl w:val="0"/>
        <w:contextualSpacing w:val="0"/>
      </w:pPr>
      <w:r w:rsidRPr="00372FBC">
        <w:t>обеспечение внутреннего правопорядка (8.3);</w:t>
      </w:r>
    </w:p>
    <w:p w:rsidR="00372FBC" w:rsidRPr="00372FBC" w:rsidRDefault="00372FBC" w:rsidP="00D57D44">
      <w:pPr>
        <w:pStyle w:val="18"/>
        <w:widowControl w:val="0"/>
        <w:contextualSpacing w:val="0"/>
      </w:pPr>
      <w:r w:rsidRPr="00372FBC">
        <w:t>благоустройство территории (12.0.2).</w:t>
      </w:r>
    </w:p>
    <w:p w:rsidR="00372FBC" w:rsidRPr="00372FBC" w:rsidRDefault="00372FBC" w:rsidP="00D57D44">
      <w:pPr>
        <w:pStyle w:val="18"/>
        <w:widowControl w:val="0"/>
        <w:contextualSpacing w:val="0"/>
      </w:pPr>
      <w:r w:rsidRPr="00372FBC">
        <w:t>Основные виды разрешенного использования коммунально-складской зоны (кодовое обозначение</w:t>
      </w:r>
      <w:r w:rsidR="007E7C44">
        <w:t xml:space="preserve"> – </w:t>
      </w:r>
      <w:r w:rsidRPr="00372FBC">
        <w:t>П2):</w:t>
      </w:r>
    </w:p>
    <w:p w:rsidR="00372FBC" w:rsidRPr="00372FBC" w:rsidRDefault="00372FBC" w:rsidP="00D57D44">
      <w:pPr>
        <w:pStyle w:val="18"/>
        <w:widowControl w:val="0"/>
        <w:contextualSpacing w:val="0"/>
      </w:pPr>
      <w:r w:rsidRPr="00372FBC">
        <w:lastRenderedPageBreak/>
        <w:t>коммунальное обслуживание (3.1);</w:t>
      </w:r>
    </w:p>
    <w:p w:rsidR="00372FBC" w:rsidRPr="00372FBC" w:rsidRDefault="00372FBC" w:rsidP="00D57D44">
      <w:pPr>
        <w:pStyle w:val="18"/>
        <w:widowControl w:val="0"/>
        <w:contextualSpacing w:val="0"/>
      </w:pPr>
      <w:r w:rsidRPr="00372FBC">
        <w:t>служебные гаражи (4.9);</w:t>
      </w:r>
    </w:p>
    <w:p w:rsidR="00372FBC" w:rsidRPr="00372FBC" w:rsidRDefault="00372FBC" w:rsidP="00D57D44">
      <w:pPr>
        <w:pStyle w:val="18"/>
        <w:widowControl w:val="0"/>
        <w:contextualSpacing w:val="0"/>
      </w:pPr>
      <w:r w:rsidRPr="00372FBC">
        <w:t>объекты дорожного сервиса (4.9.1);</w:t>
      </w:r>
    </w:p>
    <w:p w:rsidR="00372FBC" w:rsidRPr="00372FBC" w:rsidRDefault="00372FBC" w:rsidP="00D57D44">
      <w:pPr>
        <w:pStyle w:val="18"/>
        <w:widowControl w:val="0"/>
        <w:contextualSpacing w:val="0"/>
      </w:pPr>
      <w:r w:rsidRPr="00372FBC">
        <w:t>склады (6.9);</w:t>
      </w:r>
    </w:p>
    <w:p w:rsidR="00372FBC" w:rsidRPr="00372FBC" w:rsidRDefault="00372FBC" w:rsidP="00D57D44">
      <w:pPr>
        <w:pStyle w:val="18"/>
        <w:widowControl w:val="0"/>
        <w:contextualSpacing w:val="0"/>
      </w:pPr>
      <w:r w:rsidRPr="00372FBC">
        <w:t>складские площадки (6.9.1);</w:t>
      </w:r>
    </w:p>
    <w:p w:rsidR="00372FBC" w:rsidRPr="00372FBC" w:rsidRDefault="00372FBC" w:rsidP="00D57D44">
      <w:pPr>
        <w:pStyle w:val="18"/>
        <w:widowControl w:val="0"/>
        <w:contextualSpacing w:val="0"/>
      </w:pPr>
      <w:r w:rsidRPr="00372FBC">
        <w:t>хранение и переработка сельскохозяйственной продукции (1.15);</w:t>
      </w:r>
    </w:p>
    <w:p w:rsidR="00372FBC" w:rsidRPr="00372FBC" w:rsidRDefault="00372FBC" w:rsidP="00D57D44">
      <w:pPr>
        <w:pStyle w:val="18"/>
        <w:widowControl w:val="0"/>
        <w:contextualSpacing w:val="0"/>
      </w:pPr>
      <w:r w:rsidRPr="00372FBC">
        <w:t>объекты торговли (торговые центры, торгово-развлекательные центры (комплексы) (4.2);</w:t>
      </w:r>
    </w:p>
    <w:p w:rsidR="00372FBC" w:rsidRPr="00372FBC" w:rsidRDefault="00372FBC" w:rsidP="00D57D44">
      <w:pPr>
        <w:pStyle w:val="18"/>
        <w:widowControl w:val="0"/>
        <w:contextualSpacing w:val="0"/>
      </w:pPr>
      <w:r w:rsidRPr="00372FBC">
        <w:t>магазины (4.4);</w:t>
      </w:r>
    </w:p>
    <w:p w:rsidR="00372FBC" w:rsidRPr="00372FBC" w:rsidRDefault="00372FBC" w:rsidP="00D57D44">
      <w:pPr>
        <w:pStyle w:val="18"/>
        <w:widowControl w:val="0"/>
        <w:contextualSpacing w:val="0"/>
      </w:pPr>
      <w:r w:rsidRPr="00372FBC">
        <w:t>общественное питание (4.6);</w:t>
      </w:r>
    </w:p>
    <w:p w:rsidR="00372FBC" w:rsidRPr="00372FBC" w:rsidRDefault="00372FBC" w:rsidP="00D57D44">
      <w:pPr>
        <w:pStyle w:val="18"/>
        <w:widowControl w:val="0"/>
        <w:contextualSpacing w:val="0"/>
      </w:pPr>
      <w:r w:rsidRPr="00372FBC">
        <w:t>транспорт (7.0);</w:t>
      </w:r>
    </w:p>
    <w:p w:rsidR="00372FBC" w:rsidRPr="00372FBC" w:rsidRDefault="00372FBC" w:rsidP="00D57D44">
      <w:pPr>
        <w:pStyle w:val="18"/>
        <w:widowControl w:val="0"/>
        <w:contextualSpacing w:val="0"/>
      </w:pPr>
      <w:r w:rsidRPr="00372FBC">
        <w:t>обеспечение внутреннего правопорядка (8.3).</w:t>
      </w:r>
    </w:p>
    <w:p w:rsidR="00372FBC" w:rsidRPr="00372FBC" w:rsidRDefault="00372FBC" w:rsidP="00D57D44">
      <w:pPr>
        <w:pStyle w:val="18"/>
        <w:widowControl w:val="0"/>
        <w:contextualSpacing w:val="0"/>
      </w:pPr>
      <w:r w:rsidRPr="00372FBC">
        <w:t>Условно разрешенные виды использования коммунально-складской зоны (кодовое обозначение</w:t>
      </w:r>
      <w:r w:rsidR="007E7C44">
        <w:t xml:space="preserve"> – </w:t>
      </w:r>
      <w:r w:rsidRPr="00372FBC">
        <w:t>П2):</w:t>
      </w:r>
    </w:p>
    <w:p w:rsidR="00372FBC" w:rsidRPr="00372FBC" w:rsidRDefault="00372FBC" w:rsidP="00D57D44">
      <w:pPr>
        <w:pStyle w:val="18"/>
        <w:widowControl w:val="0"/>
        <w:contextualSpacing w:val="0"/>
      </w:pPr>
      <w:r w:rsidRPr="00372FBC">
        <w:t>размещение гаражей для собственных нужд (2.7.2);</w:t>
      </w:r>
    </w:p>
    <w:p w:rsidR="00372FBC" w:rsidRPr="00372FBC" w:rsidRDefault="00372FBC" w:rsidP="00D57D44">
      <w:pPr>
        <w:pStyle w:val="18"/>
        <w:widowControl w:val="0"/>
        <w:contextualSpacing w:val="0"/>
      </w:pPr>
      <w:r w:rsidRPr="00372FBC">
        <w:t>обеспечение занятий спортом в помещениях (5.1.2);</w:t>
      </w:r>
    </w:p>
    <w:p w:rsidR="00372FBC" w:rsidRPr="00372FBC" w:rsidRDefault="00372FBC" w:rsidP="00D57D44">
      <w:pPr>
        <w:pStyle w:val="18"/>
        <w:widowControl w:val="0"/>
        <w:contextualSpacing w:val="0"/>
      </w:pPr>
      <w:r w:rsidRPr="00372FBC">
        <w:t>обеспечение обороны и безопасности (8.0);</w:t>
      </w:r>
    </w:p>
    <w:p w:rsidR="00372FBC" w:rsidRPr="00372FBC" w:rsidRDefault="00372FBC" w:rsidP="00D57D44">
      <w:pPr>
        <w:pStyle w:val="18"/>
        <w:widowControl w:val="0"/>
        <w:contextualSpacing w:val="0"/>
      </w:pPr>
      <w:r w:rsidRPr="00372FBC">
        <w:t>благоустройство территории (12.0.2).</w:t>
      </w:r>
    </w:p>
    <w:p w:rsidR="00372FBC" w:rsidRPr="00372FBC" w:rsidRDefault="00372FBC" w:rsidP="00D57D44">
      <w:pPr>
        <w:widowControl w:val="0"/>
        <w:ind w:firstLine="709"/>
        <w:jc w:val="both"/>
        <w:rPr>
          <w:sz w:val="28"/>
          <w:szCs w:val="28"/>
        </w:rPr>
      </w:pPr>
      <w:r w:rsidRPr="00372FBC">
        <w:rPr>
          <w:sz w:val="28"/>
          <w:szCs w:val="28"/>
        </w:rPr>
        <w:t xml:space="preserve">Вспомогательные виды разрешенного использования допустимы только </w:t>
      </w:r>
      <w:r w:rsidR="007E7C44">
        <w:rPr>
          <w:sz w:val="28"/>
          <w:szCs w:val="28"/>
        </w:rPr>
        <w:br/>
      </w:r>
      <w:r w:rsidRPr="00372FBC">
        <w:rPr>
          <w:sz w:val="28"/>
          <w:szCs w:val="28"/>
        </w:rPr>
        <w:t>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372FBC" w:rsidRPr="00372FBC" w:rsidRDefault="00372FBC" w:rsidP="00D57D44">
      <w:pPr>
        <w:widowControl w:val="0"/>
        <w:ind w:firstLine="709"/>
        <w:jc w:val="both"/>
        <w:rPr>
          <w:sz w:val="28"/>
          <w:szCs w:val="28"/>
        </w:rPr>
      </w:pPr>
      <w:r w:rsidRPr="00372FBC">
        <w:rPr>
          <w:sz w:val="28"/>
          <w:szCs w:val="28"/>
        </w:rPr>
        <w:t>Вспомогательные виды разрешенного использования:</w:t>
      </w:r>
    </w:p>
    <w:p w:rsidR="00372FBC" w:rsidRPr="00372FBC" w:rsidRDefault="00372FBC" w:rsidP="00D57D44">
      <w:pPr>
        <w:widowControl w:val="0"/>
        <w:ind w:firstLine="709"/>
        <w:jc w:val="both"/>
        <w:rPr>
          <w:sz w:val="28"/>
          <w:szCs w:val="28"/>
        </w:rPr>
      </w:pPr>
      <w:r w:rsidRPr="00372FBC">
        <w:rPr>
          <w:sz w:val="28"/>
          <w:szCs w:val="28"/>
        </w:rPr>
        <w:t>коммунальное обслуживание (3.1);</w:t>
      </w:r>
    </w:p>
    <w:p w:rsidR="00372FBC" w:rsidRPr="00372FBC" w:rsidRDefault="00372FBC" w:rsidP="00D57D44">
      <w:pPr>
        <w:widowControl w:val="0"/>
        <w:ind w:firstLine="709"/>
        <w:jc w:val="both"/>
        <w:rPr>
          <w:sz w:val="28"/>
          <w:szCs w:val="28"/>
        </w:rPr>
      </w:pPr>
      <w:r w:rsidRPr="00372FBC">
        <w:rPr>
          <w:sz w:val="28"/>
          <w:szCs w:val="28"/>
        </w:rPr>
        <w:t>площадки для занятий спортом (5.1.3);</w:t>
      </w:r>
    </w:p>
    <w:p w:rsidR="00372FBC" w:rsidRPr="00372FBC" w:rsidRDefault="00372FBC" w:rsidP="00D57D44">
      <w:pPr>
        <w:widowControl w:val="0"/>
        <w:ind w:firstLine="709"/>
        <w:jc w:val="both"/>
        <w:rPr>
          <w:sz w:val="28"/>
          <w:szCs w:val="28"/>
        </w:rPr>
      </w:pPr>
      <w:r w:rsidRPr="00372FBC">
        <w:rPr>
          <w:sz w:val="28"/>
          <w:szCs w:val="28"/>
        </w:rPr>
        <w:t>благоустройство территории (12.0.2);</w:t>
      </w:r>
    </w:p>
    <w:p w:rsidR="00372FBC" w:rsidRPr="00372FBC" w:rsidRDefault="00372FBC" w:rsidP="00D57D44">
      <w:pPr>
        <w:widowControl w:val="0"/>
        <w:ind w:firstLine="709"/>
        <w:jc w:val="both"/>
        <w:rPr>
          <w:sz w:val="28"/>
          <w:szCs w:val="28"/>
        </w:rPr>
      </w:pPr>
      <w:r w:rsidRPr="00372FBC">
        <w:rPr>
          <w:sz w:val="28"/>
          <w:szCs w:val="28"/>
        </w:rPr>
        <w:t>улично-дорожная сеть (12.0.1);</w:t>
      </w:r>
    </w:p>
    <w:p w:rsidR="00372FBC" w:rsidRPr="00372FBC" w:rsidRDefault="00372FBC" w:rsidP="00D57D44">
      <w:pPr>
        <w:widowControl w:val="0"/>
        <w:ind w:firstLine="709"/>
        <w:jc w:val="both"/>
        <w:rPr>
          <w:sz w:val="28"/>
          <w:szCs w:val="28"/>
        </w:rPr>
      </w:pPr>
      <w:r w:rsidRPr="00372FBC">
        <w:rPr>
          <w:sz w:val="28"/>
          <w:szCs w:val="28"/>
        </w:rPr>
        <w:t>здравоохранение (3.4);</w:t>
      </w:r>
    </w:p>
    <w:p w:rsidR="00372FBC" w:rsidRPr="00372FBC" w:rsidRDefault="00372FBC" w:rsidP="00D57D44">
      <w:pPr>
        <w:widowControl w:val="0"/>
        <w:ind w:firstLine="709"/>
        <w:jc w:val="both"/>
        <w:rPr>
          <w:sz w:val="28"/>
          <w:szCs w:val="28"/>
        </w:rPr>
      </w:pPr>
      <w:r w:rsidRPr="00372FBC">
        <w:rPr>
          <w:sz w:val="28"/>
          <w:szCs w:val="28"/>
        </w:rPr>
        <w:t>предпринимательство (4.0).</w:t>
      </w:r>
    </w:p>
    <w:p w:rsidR="00372FBC" w:rsidRPr="00372FBC" w:rsidRDefault="00372FBC" w:rsidP="00D57D44">
      <w:pPr>
        <w:pStyle w:val="18"/>
        <w:widowControl w:val="0"/>
        <w:contextualSpacing w:val="0"/>
      </w:pPr>
      <w:r w:rsidRPr="00372FBC">
        <w:t xml:space="preserve">Объекты капитального строительства в составе линейного объекта </w:t>
      </w:r>
      <w:r w:rsidR="007E7C44">
        <w:br/>
      </w:r>
      <w:r w:rsidRPr="00372FBC">
        <w:t>не предполагаются к размещению в соответствии с требованиями законодательства, установленными государственными стандартами, техническими регламентами в сфере строительства и градостроительства.</w:t>
      </w:r>
    </w:p>
    <w:p w:rsidR="00372FBC" w:rsidRPr="00372FBC" w:rsidRDefault="00372FBC" w:rsidP="00D57D44">
      <w:pPr>
        <w:pStyle w:val="18"/>
        <w:widowControl w:val="0"/>
        <w:contextualSpacing w:val="0"/>
      </w:pPr>
      <w:r w:rsidRPr="00372FBC">
        <w:t xml:space="preserve">Согласно пункту 3 части 4 статьи 36 Градостроительного кодекса Российской Федерации действие градостроительного регламента </w:t>
      </w:r>
      <w:r w:rsidR="007E7C44">
        <w:br/>
      </w:r>
      <w:r w:rsidRPr="00372FBC">
        <w:t>не распространяется на земельные участки, предназначенные для размещения линейных объектов и (или) занятые линейными объектами.</w:t>
      </w:r>
    </w:p>
    <w:p w:rsidR="00372FBC" w:rsidRPr="00372FBC" w:rsidRDefault="00372FBC" w:rsidP="00D57D44">
      <w:pPr>
        <w:pStyle w:val="18"/>
        <w:widowControl w:val="0"/>
        <w:contextualSpacing w:val="0"/>
      </w:pPr>
      <w:r w:rsidRPr="00372FBC">
        <w:t xml:space="preserve">В соответствии с частью 10.1 статьи 1 Градостроительного кодекса Российской Федерации линейные объекты – это линии электропередачи, линии связи (в том числе линейно-кабельные сооружения), трубопроводы, </w:t>
      </w:r>
      <w:r w:rsidRPr="00636049">
        <w:t>автомобильные дороги</w:t>
      </w:r>
      <w:r w:rsidRPr="00372FBC">
        <w:t>, железнодорожные линии и другие подобные сооружения.</w:t>
      </w:r>
    </w:p>
    <w:p w:rsidR="00372FBC" w:rsidRPr="00372FBC" w:rsidRDefault="00372FBC" w:rsidP="00D57D44">
      <w:pPr>
        <w:widowControl w:val="0"/>
        <w:tabs>
          <w:tab w:val="right" w:leader="dot" w:pos="9923"/>
        </w:tabs>
        <w:ind w:firstLine="709"/>
        <w:jc w:val="both"/>
        <w:rPr>
          <w:bCs/>
          <w:sz w:val="28"/>
          <w:szCs w:val="28"/>
        </w:rPr>
      </w:pPr>
    </w:p>
    <w:p w:rsidR="00D57D44" w:rsidRDefault="00D57D44" w:rsidP="00D57D44">
      <w:pPr>
        <w:pStyle w:val="31"/>
        <w:keepNext w:val="0"/>
        <w:widowControl w:val="0"/>
        <w:numPr>
          <w:ilvl w:val="0"/>
          <w:numId w:val="0"/>
        </w:numPr>
        <w:spacing w:after="0"/>
        <w:jc w:val="center"/>
        <w:rPr>
          <w:webHidden/>
        </w:rPr>
      </w:pPr>
      <w:bookmarkStart w:id="5" w:name="_Toc88480483"/>
    </w:p>
    <w:p w:rsidR="00D57D44" w:rsidRDefault="00372FBC" w:rsidP="00D57D44">
      <w:pPr>
        <w:pStyle w:val="31"/>
        <w:keepNext w:val="0"/>
        <w:widowControl w:val="0"/>
        <w:numPr>
          <w:ilvl w:val="0"/>
          <w:numId w:val="0"/>
        </w:numPr>
        <w:spacing w:after="0" w:line="264" w:lineRule="auto"/>
        <w:jc w:val="center"/>
      </w:pPr>
      <w:r w:rsidRPr="00372FBC">
        <w:rPr>
          <w:webHidden/>
        </w:rPr>
        <w:lastRenderedPageBreak/>
        <w:t>7. И</w:t>
      </w:r>
      <w:r w:rsidRPr="00372FBC">
        <w:t xml:space="preserve">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w:t>
      </w:r>
      <w:r w:rsidR="007E7C44">
        <w:br/>
      </w:r>
      <w:r w:rsidRPr="00372FBC">
        <w:t xml:space="preserve">и строящихся на момент подготовки проекта планировки территории, </w:t>
      </w:r>
      <w:r w:rsidR="007E7C44">
        <w:br/>
      </w:r>
      <w:r w:rsidRPr="00372FBC">
        <w:t xml:space="preserve">а также объектов капитального строительства, планируемых к строительству </w:t>
      </w:r>
      <w:r w:rsidR="007E7C44">
        <w:br/>
      </w:r>
      <w:r w:rsidRPr="00372FBC">
        <w:t xml:space="preserve">в соответствии с ранее утвержденной документацией по планировке территории, от возможного негативного воздействия </w:t>
      </w:r>
    </w:p>
    <w:p w:rsidR="00372FBC" w:rsidRPr="00372FBC" w:rsidRDefault="00372FBC" w:rsidP="00D57D44">
      <w:pPr>
        <w:pStyle w:val="31"/>
        <w:keepNext w:val="0"/>
        <w:widowControl w:val="0"/>
        <w:numPr>
          <w:ilvl w:val="0"/>
          <w:numId w:val="0"/>
        </w:numPr>
        <w:spacing w:after="0" w:line="264" w:lineRule="auto"/>
        <w:jc w:val="center"/>
      </w:pPr>
      <w:r w:rsidRPr="00372FBC">
        <w:t>в связи с размещением линейных объектов</w:t>
      </w:r>
      <w:bookmarkEnd w:id="5"/>
    </w:p>
    <w:p w:rsidR="00372FBC" w:rsidRPr="00372FBC" w:rsidRDefault="00372FBC" w:rsidP="00D57D44">
      <w:pPr>
        <w:pStyle w:val="18"/>
        <w:widowControl w:val="0"/>
        <w:spacing w:line="264" w:lineRule="auto"/>
        <w:contextualSpacing w:val="0"/>
        <w:rPr>
          <w:webHidden/>
        </w:rPr>
      </w:pPr>
    </w:p>
    <w:p w:rsidR="00372FBC" w:rsidRPr="00372FBC" w:rsidRDefault="00372FBC" w:rsidP="00D57D44">
      <w:pPr>
        <w:widowControl w:val="0"/>
        <w:tabs>
          <w:tab w:val="right" w:leader="dot" w:pos="9923"/>
        </w:tabs>
        <w:spacing w:line="264" w:lineRule="auto"/>
        <w:ind w:firstLine="709"/>
        <w:jc w:val="both"/>
        <w:rPr>
          <w:bCs/>
          <w:webHidden/>
          <w:sz w:val="28"/>
          <w:szCs w:val="28"/>
        </w:rPr>
      </w:pPr>
      <w:r w:rsidRPr="00372FBC">
        <w:rPr>
          <w:bCs/>
          <w:webHidden/>
          <w:sz w:val="28"/>
          <w:szCs w:val="28"/>
        </w:rPr>
        <w:t>В границах зоны планируемого размещения линейного объекта, существующие, строящиеся и сохраняемые на момент подготовки документации по планировке территории объекты капитального строительства отсутствуют.</w:t>
      </w:r>
    </w:p>
    <w:p w:rsidR="00372FBC" w:rsidRPr="00372FBC" w:rsidRDefault="00372FBC" w:rsidP="00D57D44">
      <w:pPr>
        <w:widowControl w:val="0"/>
        <w:tabs>
          <w:tab w:val="right" w:leader="dot" w:pos="9923"/>
        </w:tabs>
        <w:spacing w:line="264" w:lineRule="auto"/>
        <w:ind w:firstLine="709"/>
        <w:jc w:val="both"/>
        <w:rPr>
          <w:bCs/>
          <w:sz w:val="28"/>
          <w:szCs w:val="28"/>
        </w:rPr>
      </w:pPr>
      <w:r w:rsidRPr="00372FBC">
        <w:rPr>
          <w:bCs/>
          <w:sz w:val="28"/>
          <w:szCs w:val="28"/>
        </w:rPr>
        <w:t>Планируемые к строительству, в соответствии с ранее утвержденной документацией по планировке территории, объекты капитального строительства в границах планируемого размещения линейного объекта отсутствуют.</w:t>
      </w:r>
    </w:p>
    <w:p w:rsidR="00372FBC" w:rsidRPr="00372FBC" w:rsidRDefault="00372FBC" w:rsidP="00D57D44">
      <w:pPr>
        <w:widowControl w:val="0"/>
        <w:tabs>
          <w:tab w:val="right" w:leader="dot" w:pos="9923"/>
        </w:tabs>
        <w:spacing w:line="264" w:lineRule="auto"/>
        <w:ind w:firstLine="709"/>
        <w:jc w:val="both"/>
        <w:rPr>
          <w:bCs/>
          <w:sz w:val="28"/>
          <w:szCs w:val="28"/>
        </w:rPr>
      </w:pPr>
      <w:r w:rsidRPr="00372FBC">
        <w:rPr>
          <w:bCs/>
          <w:sz w:val="28"/>
          <w:szCs w:val="28"/>
        </w:rPr>
        <w:t>Подземные инженерные сети, попадающие в границы размещения линейного объекта</w:t>
      </w:r>
      <w:r w:rsidR="00636049">
        <w:rPr>
          <w:bCs/>
          <w:sz w:val="28"/>
          <w:szCs w:val="28"/>
        </w:rPr>
        <w:t>,</w:t>
      </w:r>
      <w:r w:rsidRPr="00372FBC">
        <w:rPr>
          <w:bCs/>
          <w:sz w:val="28"/>
          <w:szCs w:val="28"/>
        </w:rPr>
        <w:t xml:space="preserve"> подлежат сохранению или переносу, реконструкции. Необходимость переноса, реконструкции сетей определяется на стадии разработки рабочего проекта линейного объекта.</w:t>
      </w:r>
    </w:p>
    <w:p w:rsidR="00372FBC" w:rsidRPr="00372FBC" w:rsidRDefault="00372FBC" w:rsidP="00D57D44">
      <w:pPr>
        <w:widowControl w:val="0"/>
        <w:tabs>
          <w:tab w:val="right" w:leader="dot" w:pos="9923"/>
        </w:tabs>
        <w:spacing w:line="264" w:lineRule="auto"/>
        <w:ind w:firstLine="709"/>
        <w:jc w:val="both"/>
        <w:rPr>
          <w:bCs/>
          <w:sz w:val="28"/>
          <w:szCs w:val="28"/>
        </w:rPr>
      </w:pPr>
      <w:r w:rsidRPr="00372FBC">
        <w:rPr>
          <w:bCs/>
          <w:sz w:val="28"/>
          <w:szCs w:val="28"/>
        </w:rPr>
        <w:t>Существующий линейный объект с кадастровым номером 29:22:000000:7971 подлежит сносу и аннулированию сведений и прав</w:t>
      </w:r>
      <w:r w:rsidR="00636049">
        <w:rPr>
          <w:bCs/>
          <w:sz w:val="28"/>
          <w:szCs w:val="28"/>
        </w:rPr>
        <w:t>ах</w:t>
      </w:r>
      <w:r w:rsidRPr="00372FBC">
        <w:rPr>
          <w:bCs/>
          <w:sz w:val="28"/>
          <w:szCs w:val="28"/>
        </w:rPr>
        <w:t xml:space="preserve"> на него в </w:t>
      </w:r>
      <w:r w:rsidR="00636049">
        <w:rPr>
          <w:bCs/>
          <w:sz w:val="28"/>
          <w:szCs w:val="28"/>
        </w:rPr>
        <w:t>ЕГРН</w:t>
      </w:r>
      <w:r w:rsidRPr="00372FBC">
        <w:rPr>
          <w:bCs/>
          <w:sz w:val="28"/>
          <w:szCs w:val="28"/>
        </w:rPr>
        <w:t>.</w:t>
      </w:r>
    </w:p>
    <w:p w:rsidR="00372FBC" w:rsidRPr="00372FBC" w:rsidRDefault="00372FBC" w:rsidP="00D57D44">
      <w:pPr>
        <w:widowControl w:val="0"/>
        <w:tabs>
          <w:tab w:val="right" w:leader="dot" w:pos="9923"/>
        </w:tabs>
        <w:spacing w:line="264" w:lineRule="auto"/>
        <w:ind w:firstLine="709"/>
        <w:jc w:val="both"/>
        <w:rPr>
          <w:bCs/>
          <w:sz w:val="28"/>
          <w:szCs w:val="28"/>
        </w:rPr>
      </w:pPr>
      <w:r w:rsidRPr="00372FBC">
        <w:rPr>
          <w:bCs/>
          <w:sz w:val="28"/>
          <w:szCs w:val="28"/>
        </w:rPr>
        <w:t xml:space="preserve">Размещение линейного объекта – автомобильной дороги </w:t>
      </w:r>
      <w:r w:rsidR="007E7C44">
        <w:rPr>
          <w:bCs/>
          <w:sz w:val="28"/>
          <w:szCs w:val="28"/>
        </w:rPr>
        <w:br/>
      </w:r>
      <w:r w:rsidRPr="00372FBC">
        <w:rPr>
          <w:bCs/>
          <w:sz w:val="28"/>
          <w:szCs w:val="28"/>
        </w:rPr>
        <w:t xml:space="preserve">по ул. Карпогорской от ул. Октябрят до просп. Московского в городе Архангельске предусмотрено генеральным планом муниципального образования </w:t>
      </w:r>
      <w:r>
        <w:rPr>
          <w:bCs/>
          <w:sz w:val="28"/>
          <w:szCs w:val="28"/>
        </w:rPr>
        <w:t>"</w:t>
      </w:r>
      <w:r w:rsidRPr="00372FBC">
        <w:rPr>
          <w:bCs/>
          <w:sz w:val="28"/>
          <w:szCs w:val="28"/>
        </w:rPr>
        <w:t>Город Архангельск</w:t>
      </w:r>
      <w:r>
        <w:rPr>
          <w:bCs/>
          <w:sz w:val="28"/>
          <w:szCs w:val="28"/>
        </w:rPr>
        <w:t>"</w:t>
      </w:r>
      <w:r w:rsidRPr="00372FBC">
        <w:rPr>
          <w:bCs/>
          <w:sz w:val="28"/>
          <w:szCs w:val="28"/>
        </w:rPr>
        <w:t xml:space="preserve">, утвержденным постановлением министерства строительства и архитектуры Архангельской области от 2 апреля 2020 года № 37-п (с изменениями), проектом планировки района </w:t>
      </w:r>
      <w:r>
        <w:rPr>
          <w:bCs/>
          <w:sz w:val="28"/>
          <w:szCs w:val="28"/>
        </w:rPr>
        <w:t>"</w:t>
      </w:r>
      <w:r w:rsidRPr="00372FBC">
        <w:rPr>
          <w:bCs/>
          <w:sz w:val="28"/>
          <w:szCs w:val="28"/>
        </w:rPr>
        <w:t>Майская горка</w:t>
      </w:r>
      <w:r>
        <w:rPr>
          <w:bCs/>
          <w:sz w:val="28"/>
          <w:szCs w:val="28"/>
        </w:rPr>
        <w:t>"</w:t>
      </w:r>
      <w:r w:rsidRPr="00372FBC">
        <w:rPr>
          <w:bCs/>
          <w:sz w:val="28"/>
          <w:szCs w:val="28"/>
        </w:rPr>
        <w:t xml:space="preserve"> и является одним из важнейших планировочных и транспортных мероприятий </w:t>
      </w:r>
      <w:r w:rsidR="00636049">
        <w:rPr>
          <w:bCs/>
          <w:sz w:val="28"/>
          <w:szCs w:val="28"/>
        </w:rPr>
        <w:t xml:space="preserve">территориального округа </w:t>
      </w:r>
      <w:r w:rsidRPr="00372FBC">
        <w:rPr>
          <w:bCs/>
          <w:sz w:val="28"/>
          <w:szCs w:val="28"/>
        </w:rPr>
        <w:t>Майская горка города Архангельска.</w:t>
      </w:r>
    </w:p>
    <w:p w:rsidR="00372FBC" w:rsidRPr="00372FBC" w:rsidRDefault="00372FBC" w:rsidP="00D57D44">
      <w:pPr>
        <w:pStyle w:val="18"/>
        <w:widowControl w:val="0"/>
        <w:spacing w:line="264" w:lineRule="auto"/>
        <w:contextualSpacing w:val="0"/>
      </w:pPr>
      <w:r w:rsidRPr="00372FBC">
        <w:t xml:space="preserve">Защита объектов капитального строительства, расположенных </w:t>
      </w:r>
      <w:r w:rsidR="007E7C44">
        <w:br/>
      </w:r>
      <w:r w:rsidRPr="00372FBC">
        <w:t>на прилегающих к зоне планируемого размещения линейного объекта</w:t>
      </w:r>
      <w:r w:rsidR="00636049" w:rsidRPr="00636049">
        <w:t xml:space="preserve"> </w:t>
      </w:r>
      <w:r w:rsidR="00636049" w:rsidRPr="00372FBC">
        <w:t>территориях</w:t>
      </w:r>
      <w:r w:rsidRPr="00372FBC">
        <w:t xml:space="preserve">, от возможного негативного воздействия проектируемого линейного объекта обеспечивается его надежностью, безопасностью </w:t>
      </w:r>
      <w:r w:rsidR="007E7C44">
        <w:br/>
      </w:r>
      <w:r w:rsidRPr="00372FBC">
        <w:t>и безаварийностью работы, что в свою очередь обеспечиваются на стадии проектирования путем выбора трассы, материалов, комплектующих, основных технических решений, методов и технологии строительства.</w:t>
      </w:r>
    </w:p>
    <w:p w:rsidR="00372FBC" w:rsidRPr="00372FBC" w:rsidRDefault="00372FBC" w:rsidP="00D57D44">
      <w:pPr>
        <w:pStyle w:val="18"/>
        <w:widowControl w:val="0"/>
        <w:contextualSpacing w:val="0"/>
      </w:pPr>
    </w:p>
    <w:p w:rsidR="00372FBC" w:rsidRPr="00372FBC" w:rsidRDefault="00372FBC" w:rsidP="00D57D44">
      <w:pPr>
        <w:pStyle w:val="31"/>
        <w:keepNext w:val="0"/>
        <w:widowControl w:val="0"/>
        <w:numPr>
          <w:ilvl w:val="0"/>
          <w:numId w:val="0"/>
        </w:numPr>
        <w:spacing w:after="0"/>
        <w:jc w:val="center"/>
      </w:pPr>
      <w:bookmarkStart w:id="6" w:name="_Toc88480484"/>
      <w:r w:rsidRPr="00372FBC">
        <w:rPr>
          <w:webHidden/>
        </w:rPr>
        <w:lastRenderedPageBreak/>
        <w:t>8. И</w:t>
      </w:r>
      <w:r w:rsidRPr="00372FBC">
        <w:t xml:space="preserve">нформация о необходимости осуществления мероприятий по сохранению объектов культурного наследия от возможного негативного воздействия </w:t>
      </w:r>
      <w:r w:rsidR="007E7C44">
        <w:br/>
      </w:r>
      <w:r w:rsidRPr="00372FBC">
        <w:t>в связи с размещением линейных объектов</w:t>
      </w:r>
      <w:bookmarkEnd w:id="6"/>
    </w:p>
    <w:p w:rsidR="00372FBC" w:rsidRPr="00372FBC" w:rsidRDefault="00372FBC" w:rsidP="00D57D44">
      <w:pPr>
        <w:pStyle w:val="18"/>
        <w:widowControl w:val="0"/>
        <w:contextualSpacing w:val="0"/>
      </w:pPr>
    </w:p>
    <w:p w:rsidR="00372FBC" w:rsidRPr="00372FBC" w:rsidRDefault="00372FBC" w:rsidP="00D57D44">
      <w:pPr>
        <w:widowControl w:val="0"/>
        <w:ind w:firstLine="709"/>
        <w:jc w:val="both"/>
        <w:rPr>
          <w:sz w:val="28"/>
          <w:szCs w:val="28"/>
        </w:rPr>
      </w:pPr>
      <w:r w:rsidRPr="00372FBC">
        <w:rPr>
          <w:sz w:val="28"/>
          <w:szCs w:val="28"/>
        </w:rPr>
        <w:t xml:space="preserve">Ограничения использования земельных участков и объектов капитального строительства на территории зон охраны объектов культурного наследия (памятников истории и культуры) Российской Федерации определяются в соответствии с Федеральным законом от 25 июня 2002 года </w:t>
      </w:r>
      <w:r w:rsidR="00636049">
        <w:rPr>
          <w:sz w:val="28"/>
          <w:szCs w:val="28"/>
        </w:rPr>
        <w:br/>
      </w:r>
      <w:r w:rsidRPr="00372FBC">
        <w:rPr>
          <w:sz w:val="28"/>
          <w:szCs w:val="28"/>
        </w:rPr>
        <w:t xml:space="preserve">№ 73-ФЗ </w:t>
      </w:r>
      <w:r>
        <w:rPr>
          <w:sz w:val="28"/>
          <w:szCs w:val="28"/>
        </w:rPr>
        <w:t>"</w:t>
      </w:r>
      <w:r w:rsidRPr="00372FBC">
        <w:rPr>
          <w:sz w:val="28"/>
          <w:szCs w:val="28"/>
        </w:rPr>
        <w:t>Об объектах культурного наследия (памятниках истории и культуры) народов Российской Федерации</w:t>
      </w:r>
      <w:r>
        <w:rPr>
          <w:sz w:val="28"/>
          <w:szCs w:val="28"/>
        </w:rPr>
        <w:t>"</w:t>
      </w:r>
      <w:r w:rsidRPr="00372FBC">
        <w:rPr>
          <w:sz w:val="28"/>
          <w:szCs w:val="28"/>
        </w:rPr>
        <w:t xml:space="preserve"> и (или) проектом зон охраны объектов культурного наследия.</w:t>
      </w:r>
    </w:p>
    <w:p w:rsidR="00372FBC" w:rsidRPr="00372FBC" w:rsidRDefault="00372FBC" w:rsidP="00D57D44">
      <w:pPr>
        <w:widowControl w:val="0"/>
        <w:ind w:firstLine="709"/>
        <w:jc w:val="both"/>
        <w:rPr>
          <w:sz w:val="28"/>
          <w:szCs w:val="28"/>
        </w:rPr>
      </w:pPr>
      <w:r w:rsidRPr="00372FBC">
        <w:rPr>
          <w:sz w:val="28"/>
          <w:szCs w:val="28"/>
        </w:rPr>
        <w:t xml:space="preserve">Разрабатываемая проектом планировки территория не находится </w:t>
      </w:r>
      <w:r w:rsidR="007E7C44">
        <w:rPr>
          <w:sz w:val="28"/>
          <w:szCs w:val="28"/>
        </w:rPr>
        <w:br/>
      </w:r>
      <w:r w:rsidRPr="00372FBC">
        <w:rPr>
          <w:sz w:val="28"/>
          <w:szCs w:val="28"/>
        </w:rPr>
        <w:t xml:space="preserve">в границах законодательно установленных зон регулирования застройки </w:t>
      </w:r>
      <w:r w:rsidR="007E7C44">
        <w:rPr>
          <w:sz w:val="28"/>
          <w:szCs w:val="28"/>
        </w:rPr>
        <w:br/>
      </w:r>
      <w:r w:rsidRPr="00372FBC">
        <w:rPr>
          <w:sz w:val="28"/>
          <w:szCs w:val="28"/>
        </w:rPr>
        <w:t>и хозяйственной деятельности. На территории проектирования отсутствуют объекты культурного наследия федерального и регионального значений.</w:t>
      </w:r>
    </w:p>
    <w:p w:rsidR="00372FBC" w:rsidRPr="00372FBC" w:rsidRDefault="00372FBC" w:rsidP="00D57D44">
      <w:pPr>
        <w:pStyle w:val="18"/>
        <w:widowControl w:val="0"/>
        <w:contextualSpacing w:val="0"/>
        <w:rPr>
          <w:webHidden/>
        </w:rPr>
      </w:pPr>
    </w:p>
    <w:p w:rsidR="00372FBC" w:rsidRPr="00372FBC" w:rsidRDefault="00372FBC" w:rsidP="00D57D44">
      <w:pPr>
        <w:pStyle w:val="31"/>
        <w:keepNext w:val="0"/>
        <w:widowControl w:val="0"/>
        <w:numPr>
          <w:ilvl w:val="0"/>
          <w:numId w:val="0"/>
        </w:numPr>
        <w:spacing w:after="0"/>
        <w:jc w:val="center"/>
        <w:rPr>
          <w:webHidden/>
        </w:rPr>
      </w:pPr>
      <w:bookmarkStart w:id="7" w:name="_Toc88480485"/>
      <w:r w:rsidRPr="00372FBC">
        <w:rPr>
          <w:webHidden/>
        </w:rPr>
        <w:t xml:space="preserve">9. Информация о необходимости осуществления мероприятий </w:t>
      </w:r>
      <w:r w:rsidR="007E7C44">
        <w:rPr>
          <w:webHidden/>
        </w:rPr>
        <w:br/>
      </w:r>
      <w:r w:rsidRPr="00372FBC">
        <w:rPr>
          <w:webHidden/>
        </w:rPr>
        <w:t>по охране окружающей среды</w:t>
      </w:r>
      <w:bookmarkEnd w:id="7"/>
    </w:p>
    <w:p w:rsidR="00372FBC" w:rsidRPr="00372FBC" w:rsidRDefault="00372FBC" w:rsidP="00D57D44">
      <w:pPr>
        <w:pStyle w:val="18"/>
        <w:widowControl w:val="0"/>
        <w:contextualSpacing w:val="0"/>
      </w:pPr>
    </w:p>
    <w:p w:rsidR="00372FBC" w:rsidRPr="00372FBC" w:rsidRDefault="00372FBC" w:rsidP="00D57D44">
      <w:pPr>
        <w:widowControl w:val="0"/>
        <w:ind w:firstLine="709"/>
        <w:jc w:val="both"/>
        <w:rPr>
          <w:sz w:val="28"/>
          <w:szCs w:val="28"/>
        </w:rPr>
      </w:pPr>
      <w:r w:rsidRPr="00372FBC">
        <w:rPr>
          <w:sz w:val="28"/>
          <w:szCs w:val="28"/>
        </w:rPr>
        <w:t xml:space="preserve">При строительстве и эксплуатации линейного объекта необходимо обеспечить выполнение мероприятий по снижению возможного негативного воздействия намечаемой хозяйственной деятельности на окружающую среду </w:t>
      </w:r>
      <w:r w:rsidR="007E7C44">
        <w:rPr>
          <w:sz w:val="28"/>
          <w:szCs w:val="28"/>
        </w:rPr>
        <w:br/>
      </w:r>
      <w:r w:rsidRPr="00372FBC">
        <w:rPr>
          <w:sz w:val="28"/>
          <w:szCs w:val="28"/>
        </w:rPr>
        <w:t xml:space="preserve">и рациональному использованию природных ресурсов. </w:t>
      </w:r>
    </w:p>
    <w:p w:rsidR="00372FBC" w:rsidRPr="00636049" w:rsidRDefault="00636049" w:rsidP="00D57D44">
      <w:pPr>
        <w:widowControl w:val="0"/>
        <w:ind w:firstLine="709"/>
        <w:jc w:val="both"/>
        <w:rPr>
          <w:sz w:val="28"/>
          <w:szCs w:val="28"/>
        </w:rPr>
      </w:pPr>
      <w:r w:rsidRPr="00636049">
        <w:rPr>
          <w:sz w:val="28"/>
          <w:szCs w:val="28"/>
        </w:rPr>
        <w:t xml:space="preserve">9.1. </w:t>
      </w:r>
      <w:r w:rsidR="00372FBC" w:rsidRPr="00636049">
        <w:rPr>
          <w:sz w:val="28"/>
          <w:szCs w:val="28"/>
        </w:rPr>
        <w:t xml:space="preserve">Мероприятия по охране атмосферного воздуха </w:t>
      </w:r>
    </w:p>
    <w:p w:rsidR="00372FBC" w:rsidRPr="00372FBC" w:rsidRDefault="00372FBC" w:rsidP="00D57D44">
      <w:pPr>
        <w:widowControl w:val="0"/>
        <w:ind w:firstLine="709"/>
        <w:jc w:val="both"/>
        <w:rPr>
          <w:sz w:val="28"/>
          <w:szCs w:val="28"/>
        </w:rPr>
      </w:pPr>
      <w:r w:rsidRPr="00372FBC">
        <w:rPr>
          <w:sz w:val="28"/>
          <w:szCs w:val="28"/>
        </w:rPr>
        <w:t>Для сокращения объемов выбросов вредных веществ в атмосферный воздух на период строительных работ предусматриваются следующие мероприятия:</w:t>
      </w:r>
    </w:p>
    <w:p w:rsidR="00372FBC" w:rsidRPr="00372FBC" w:rsidRDefault="00372FBC" w:rsidP="00D57D44">
      <w:pPr>
        <w:widowControl w:val="0"/>
        <w:ind w:firstLine="709"/>
        <w:jc w:val="both"/>
        <w:rPr>
          <w:sz w:val="28"/>
          <w:szCs w:val="28"/>
        </w:rPr>
      </w:pPr>
      <w:r w:rsidRPr="00372FBC">
        <w:rPr>
          <w:sz w:val="28"/>
          <w:szCs w:val="28"/>
        </w:rPr>
        <w:t xml:space="preserve">соблюдение технологического регламента, обеспечивающего равномерный ритм работы дорожно-строительной техники; </w:t>
      </w:r>
    </w:p>
    <w:p w:rsidR="00372FBC" w:rsidRPr="00372FBC" w:rsidRDefault="00372FBC" w:rsidP="00D57D44">
      <w:pPr>
        <w:widowControl w:val="0"/>
        <w:ind w:firstLine="709"/>
        <w:jc w:val="both"/>
        <w:rPr>
          <w:sz w:val="28"/>
          <w:szCs w:val="28"/>
        </w:rPr>
      </w:pPr>
      <w:r w:rsidRPr="00372FBC">
        <w:rPr>
          <w:sz w:val="28"/>
          <w:szCs w:val="28"/>
        </w:rPr>
        <w:t>контроль токсичности отработанных газов;</w:t>
      </w:r>
    </w:p>
    <w:p w:rsidR="00372FBC" w:rsidRPr="00372FBC" w:rsidRDefault="00372FBC" w:rsidP="00D57D44">
      <w:pPr>
        <w:widowControl w:val="0"/>
        <w:ind w:firstLine="709"/>
        <w:jc w:val="both"/>
        <w:rPr>
          <w:sz w:val="28"/>
          <w:szCs w:val="28"/>
        </w:rPr>
      </w:pPr>
      <w:r w:rsidRPr="00372FBC">
        <w:rPr>
          <w:sz w:val="28"/>
          <w:szCs w:val="28"/>
        </w:rPr>
        <w:t>недопущение длительной работы без нагрузки двигателей внутреннего сгорания;</w:t>
      </w:r>
    </w:p>
    <w:p w:rsidR="00372FBC" w:rsidRPr="00372FBC" w:rsidRDefault="00372FBC" w:rsidP="00D57D44">
      <w:pPr>
        <w:widowControl w:val="0"/>
        <w:ind w:firstLine="709"/>
        <w:jc w:val="both"/>
        <w:rPr>
          <w:sz w:val="28"/>
          <w:szCs w:val="28"/>
        </w:rPr>
      </w:pPr>
      <w:r w:rsidRPr="00372FBC">
        <w:rPr>
          <w:sz w:val="28"/>
          <w:szCs w:val="28"/>
        </w:rPr>
        <w:t xml:space="preserve">сокращение времени производства работ, связанных со значительными выделениями пыли (погрузочно-разгрузочные, бульдозерные работы) во время наступления неэффективной рассеивающей способности атмосферы (штили). </w:t>
      </w:r>
    </w:p>
    <w:p w:rsidR="00372FBC" w:rsidRPr="00636049" w:rsidRDefault="00636049" w:rsidP="00D57D44">
      <w:pPr>
        <w:widowControl w:val="0"/>
        <w:ind w:firstLine="709"/>
        <w:jc w:val="both"/>
        <w:rPr>
          <w:sz w:val="28"/>
          <w:szCs w:val="28"/>
        </w:rPr>
      </w:pPr>
      <w:r w:rsidRPr="00636049">
        <w:rPr>
          <w:sz w:val="28"/>
          <w:szCs w:val="28"/>
        </w:rPr>
        <w:t xml:space="preserve">9.2. </w:t>
      </w:r>
      <w:r w:rsidR="00372FBC" w:rsidRPr="00636049">
        <w:rPr>
          <w:sz w:val="28"/>
          <w:szCs w:val="28"/>
        </w:rPr>
        <w:t>Мероприятия по охране и рациональному использованию земельных ресурсов и почвенного покрова</w:t>
      </w:r>
    </w:p>
    <w:p w:rsidR="00372FBC" w:rsidRPr="00372FBC" w:rsidRDefault="00372FBC" w:rsidP="00D57D44">
      <w:pPr>
        <w:widowControl w:val="0"/>
        <w:ind w:firstLine="709"/>
        <w:jc w:val="both"/>
        <w:rPr>
          <w:sz w:val="28"/>
          <w:szCs w:val="28"/>
        </w:rPr>
      </w:pPr>
      <w:r w:rsidRPr="00372FBC">
        <w:rPr>
          <w:sz w:val="28"/>
          <w:szCs w:val="28"/>
        </w:rPr>
        <w:t>В период строительства участка автодороги все работы должны производиться в соответствии с принятой технологической схемой организации работ на строго установленных отведенных площадях.</w:t>
      </w:r>
    </w:p>
    <w:p w:rsidR="00372FBC" w:rsidRPr="00372FBC" w:rsidRDefault="00372FBC" w:rsidP="00D57D44">
      <w:pPr>
        <w:widowControl w:val="0"/>
        <w:ind w:firstLine="709"/>
        <w:jc w:val="both"/>
        <w:rPr>
          <w:sz w:val="28"/>
          <w:szCs w:val="28"/>
        </w:rPr>
      </w:pPr>
      <w:r w:rsidRPr="00372FBC">
        <w:rPr>
          <w:sz w:val="28"/>
          <w:szCs w:val="28"/>
        </w:rPr>
        <w:t xml:space="preserve">На этом этапе следует экономить и оберегать от повреждения отведенные земли. </w:t>
      </w:r>
    </w:p>
    <w:p w:rsidR="00372FBC" w:rsidRPr="00372FBC" w:rsidRDefault="00372FBC" w:rsidP="00D57D44">
      <w:pPr>
        <w:widowControl w:val="0"/>
        <w:ind w:firstLine="709"/>
        <w:jc w:val="both"/>
        <w:rPr>
          <w:sz w:val="28"/>
          <w:szCs w:val="28"/>
        </w:rPr>
      </w:pPr>
      <w:r w:rsidRPr="00372FBC">
        <w:rPr>
          <w:sz w:val="28"/>
          <w:szCs w:val="28"/>
        </w:rPr>
        <w:t xml:space="preserve">Важнейшим условием является соблюдение установленных границ отвода. </w:t>
      </w:r>
    </w:p>
    <w:p w:rsidR="00372FBC" w:rsidRPr="00372FBC" w:rsidRDefault="00372FBC" w:rsidP="00D57D44">
      <w:pPr>
        <w:widowControl w:val="0"/>
        <w:ind w:firstLine="709"/>
        <w:jc w:val="both"/>
        <w:rPr>
          <w:sz w:val="28"/>
          <w:szCs w:val="28"/>
        </w:rPr>
      </w:pPr>
      <w:r w:rsidRPr="00372FBC">
        <w:rPr>
          <w:sz w:val="28"/>
          <w:szCs w:val="28"/>
        </w:rPr>
        <w:lastRenderedPageBreak/>
        <w:t xml:space="preserve">Почвенно-растительный слой является ценным медленно возобновляющимся природным ресурсом. </w:t>
      </w:r>
    </w:p>
    <w:p w:rsidR="00372FBC" w:rsidRPr="00372FBC" w:rsidRDefault="00372FBC" w:rsidP="00D57D44">
      <w:pPr>
        <w:widowControl w:val="0"/>
        <w:ind w:firstLine="709"/>
        <w:jc w:val="both"/>
        <w:rPr>
          <w:sz w:val="28"/>
          <w:szCs w:val="28"/>
        </w:rPr>
      </w:pPr>
      <w:r w:rsidRPr="00372FBC">
        <w:rPr>
          <w:sz w:val="28"/>
          <w:szCs w:val="28"/>
        </w:rPr>
        <w:t xml:space="preserve">В случае снятия растительного грунта, при проведении выемочных земляных работ, он транспортируется в свободное пространство </w:t>
      </w:r>
      <w:r w:rsidR="007E7C44">
        <w:rPr>
          <w:sz w:val="28"/>
          <w:szCs w:val="28"/>
        </w:rPr>
        <w:br/>
      </w:r>
      <w:r w:rsidRPr="00372FBC">
        <w:rPr>
          <w:sz w:val="28"/>
          <w:szCs w:val="28"/>
        </w:rPr>
        <w:t xml:space="preserve">для временного хранения и последующего использования при проведении рекультивационных работ. </w:t>
      </w:r>
    </w:p>
    <w:p w:rsidR="00372FBC" w:rsidRPr="00372FBC" w:rsidRDefault="00372FBC" w:rsidP="00D57D44">
      <w:pPr>
        <w:widowControl w:val="0"/>
        <w:ind w:firstLine="709"/>
        <w:jc w:val="both"/>
        <w:rPr>
          <w:sz w:val="28"/>
          <w:szCs w:val="28"/>
        </w:rPr>
      </w:pPr>
      <w:r w:rsidRPr="00372FBC">
        <w:rPr>
          <w:sz w:val="28"/>
          <w:szCs w:val="28"/>
        </w:rPr>
        <w:t xml:space="preserve">При снятии, складировании и хранении плодородного слоя почвы следует принимать меры, исключающие ухудшение его качества (смешивание </w:t>
      </w:r>
      <w:r w:rsidR="007E7C44">
        <w:rPr>
          <w:sz w:val="28"/>
          <w:szCs w:val="28"/>
        </w:rPr>
        <w:br/>
      </w:r>
      <w:r w:rsidRPr="00372FBC">
        <w:rPr>
          <w:sz w:val="28"/>
          <w:szCs w:val="28"/>
        </w:rPr>
        <w:t xml:space="preserve">с подстилающими породами, загрязнение строительными материалами и т.д.), </w:t>
      </w:r>
      <w:r w:rsidR="007E7C44">
        <w:rPr>
          <w:sz w:val="28"/>
          <w:szCs w:val="28"/>
        </w:rPr>
        <w:br/>
      </w:r>
      <w:r w:rsidRPr="00372FBC">
        <w:rPr>
          <w:sz w:val="28"/>
          <w:szCs w:val="28"/>
        </w:rPr>
        <w:t xml:space="preserve">а также предотвращающие водную и ветровую эрозию. При необходимости хранения плодородного слоя почвы в отвале более трех месяцев поверхность отвала должна быть засеяна быстрорастущими травами. </w:t>
      </w:r>
    </w:p>
    <w:p w:rsidR="00372FBC" w:rsidRPr="00372FBC" w:rsidRDefault="00372FBC" w:rsidP="00D57D44">
      <w:pPr>
        <w:widowControl w:val="0"/>
        <w:ind w:firstLine="709"/>
        <w:jc w:val="both"/>
        <w:rPr>
          <w:sz w:val="28"/>
          <w:szCs w:val="28"/>
        </w:rPr>
      </w:pPr>
      <w:r w:rsidRPr="00372FBC">
        <w:rPr>
          <w:sz w:val="28"/>
          <w:szCs w:val="28"/>
        </w:rPr>
        <w:t xml:space="preserve">По окончании строительных работ необходимо провести рекультивацию всех временно занимаемых земель и бросовых участков существующей автодороги. </w:t>
      </w:r>
    </w:p>
    <w:p w:rsidR="00372FBC" w:rsidRPr="00372FBC" w:rsidRDefault="00372FBC" w:rsidP="00D57D44">
      <w:pPr>
        <w:widowControl w:val="0"/>
        <w:ind w:firstLine="709"/>
        <w:jc w:val="both"/>
        <w:rPr>
          <w:sz w:val="28"/>
          <w:szCs w:val="28"/>
        </w:rPr>
      </w:pPr>
      <w:r w:rsidRPr="00372FBC">
        <w:rPr>
          <w:sz w:val="28"/>
          <w:szCs w:val="28"/>
        </w:rPr>
        <w:t>Проведение рекультивационных работ планируется осуществлять в два этапа:</w:t>
      </w:r>
    </w:p>
    <w:p w:rsidR="00372FBC" w:rsidRPr="00372FBC" w:rsidRDefault="00372FBC" w:rsidP="00D57D44">
      <w:pPr>
        <w:widowControl w:val="0"/>
        <w:ind w:firstLine="709"/>
        <w:jc w:val="both"/>
        <w:rPr>
          <w:sz w:val="28"/>
          <w:szCs w:val="28"/>
        </w:rPr>
      </w:pPr>
      <w:r w:rsidRPr="00372FBC">
        <w:rPr>
          <w:sz w:val="28"/>
          <w:szCs w:val="28"/>
        </w:rPr>
        <w:t>технический и биологический.</w:t>
      </w:r>
    </w:p>
    <w:p w:rsidR="00372FBC" w:rsidRPr="00372FBC" w:rsidRDefault="00372FBC" w:rsidP="00D57D44">
      <w:pPr>
        <w:widowControl w:val="0"/>
        <w:ind w:firstLine="709"/>
        <w:jc w:val="both"/>
        <w:rPr>
          <w:sz w:val="28"/>
          <w:szCs w:val="28"/>
        </w:rPr>
      </w:pPr>
      <w:r w:rsidRPr="00372FBC">
        <w:rPr>
          <w:sz w:val="28"/>
          <w:szCs w:val="28"/>
        </w:rPr>
        <w:t xml:space="preserve">Технический этап рекультивации производится силами подрядной строительной организации и заключается в исправлении нарушенных форм рельефа, планировочных работах, разравнивании и рыхлении рекультивируемых площадей. </w:t>
      </w:r>
    </w:p>
    <w:p w:rsidR="00372FBC" w:rsidRPr="00372FBC" w:rsidRDefault="00372FBC" w:rsidP="00D57D44">
      <w:pPr>
        <w:widowControl w:val="0"/>
        <w:ind w:firstLine="709"/>
        <w:jc w:val="both"/>
        <w:rPr>
          <w:sz w:val="28"/>
          <w:szCs w:val="28"/>
        </w:rPr>
      </w:pPr>
      <w:r w:rsidRPr="00372FBC">
        <w:rPr>
          <w:sz w:val="28"/>
          <w:szCs w:val="28"/>
        </w:rPr>
        <w:t xml:space="preserve">Биологический этап рекультивации выполняется силами землепользователей за счет средств, предусмотренных проектом, и включает </w:t>
      </w:r>
      <w:r w:rsidR="007E7C44">
        <w:rPr>
          <w:sz w:val="28"/>
          <w:szCs w:val="28"/>
        </w:rPr>
        <w:br/>
      </w:r>
      <w:r w:rsidRPr="00372FBC">
        <w:rPr>
          <w:sz w:val="28"/>
          <w:szCs w:val="28"/>
        </w:rPr>
        <w:t xml:space="preserve">в себя: внесение комплексных минеральных удобрений, посев многолетних трав, посадку саженцев хвойных культур, уход за посадками. </w:t>
      </w:r>
    </w:p>
    <w:p w:rsidR="00372FBC" w:rsidRPr="00372FBC" w:rsidRDefault="00372FBC" w:rsidP="00D57D44">
      <w:pPr>
        <w:widowControl w:val="0"/>
        <w:ind w:firstLine="709"/>
        <w:jc w:val="both"/>
        <w:rPr>
          <w:sz w:val="28"/>
          <w:szCs w:val="28"/>
        </w:rPr>
      </w:pPr>
      <w:r w:rsidRPr="00372FBC">
        <w:rPr>
          <w:sz w:val="28"/>
          <w:szCs w:val="28"/>
        </w:rPr>
        <w:t xml:space="preserve">В целях охраны земельных ресурсов в процессе производства строительных работ необходимо предусмотреть следующие мероприятия: </w:t>
      </w:r>
    </w:p>
    <w:p w:rsidR="00372FBC" w:rsidRPr="00372FBC" w:rsidRDefault="00372FBC" w:rsidP="00D57D44">
      <w:pPr>
        <w:widowControl w:val="0"/>
        <w:ind w:firstLine="709"/>
        <w:jc w:val="both"/>
        <w:rPr>
          <w:sz w:val="28"/>
          <w:szCs w:val="28"/>
        </w:rPr>
      </w:pPr>
      <w:r w:rsidRPr="00372FBC">
        <w:rPr>
          <w:sz w:val="28"/>
          <w:szCs w:val="28"/>
        </w:rPr>
        <w:t xml:space="preserve">осуществление работ в соответствии с принятой технологической схемой организации работ, в строго согласованные сроки; </w:t>
      </w:r>
    </w:p>
    <w:p w:rsidR="00372FBC" w:rsidRPr="00372FBC" w:rsidRDefault="00372FBC" w:rsidP="00D57D44">
      <w:pPr>
        <w:widowControl w:val="0"/>
        <w:ind w:firstLine="709"/>
        <w:jc w:val="both"/>
        <w:rPr>
          <w:sz w:val="28"/>
          <w:szCs w:val="28"/>
        </w:rPr>
      </w:pPr>
      <w:r w:rsidRPr="00372FBC">
        <w:rPr>
          <w:sz w:val="28"/>
          <w:szCs w:val="28"/>
        </w:rPr>
        <w:t>соблюдение границ, отведенных под строительство земельных участков;</w:t>
      </w:r>
    </w:p>
    <w:p w:rsidR="00372FBC" w:rsidRPr="00372FBC" w:rsidRDefault="00372FBC" w:rsidP="00D57D44">
      <w:pPr>
        <w:widowControl w:val="0"/>
        <w:ind w:firstLine="709"/>
        <w:jc w:val="both"/>
        <w:rPr>
          <w:sz w:val="28"/>
          <w:szCs w:val="28"/>
        </w:rPr>
      </w:pPr>
      <w:r w:rsidRPr="00372FBC">
        <w:rPr>
          <w:sz w:val="28"/>
          <w:szCs w:val="28"/>
        </w:rPr>
        <w:t xml:space="preserve">недопущение захламления территории строительства мусором, отходами, а также загрязнение ее </w:t>
      </w:r>
      <w:r w:rsidR="00636049">
        <w:rPr>
          <w:sz w:val="28"/>
          <w:szCs w:val="28"/>
        </w:rPr>
        <w:t>горюче-смазочными материалами</w:t>
      </w:r>
      <w:r w:rsidRPr="00372FBC">
        <w:rPr>
          <w:sz w:val="28"/>
          <w:szCs w:val="28"/>
        </w:rPr>
        <w:t xml:space="preserve">; </w:t>
      </w:r>
    </w:p>
    <w:p w:rsidR="00372FBC" w:rsidRPr="00372FBC" w:rsidRDefault="00372FBC" w:rsidP="00D57D44">
      <w:pPr>
        <w:widowControl w:val="0"/>
        <w:ind w:firstLine="709"/>
        <w:jc w:val="both"/>
        <w:rPr>
          <w:sz w:val="28"/>
          <w:szCs w:val="28"/>
        </w:rPr>
      </w:pPr>
      <w:r w:rsidRPr="00372FBC">
        <w:rPr>
          <w:sz w:val="28"/>
          <w:szCs w:val="28"/>
        </w:rPr>
        <w:t>использование парка строительных машин и механизмов, имеющих минимально возможное удельное давление ходовой части на подстилающие грунты, в целях снижения техногенного воздействия;</w:t>
      </w:r>
    </w:p>
    <w:p w:rsidR="00372FBC" w:rsidRPr="00372FBC" w:rsidRDefault="00372FBC" w:rsidP="00D57D44">
      <w:pPr>
        <w:widowControl w:val="0"/>
        <w:ind w:firstLine="709"/>
        <w:jc w:val="both"/>
        <w:rPr>
          <w:sz w:val="28"/>
          <w:szCs w:val="28"/>
        </w:rPr>
      </w:pPr>
      <w:r w:rsidRPr="00372FBC">
        <w:rPr>
          <w:sz w:val="28"/>
          <w:szCs w:val="28"/>
        </w:rPr>
        <w:t xml:space="preserve">заправка мобильных машин и механизмов должна производиться </w:t>
      </w:r>
      <w:r w:rsidR="007E7C44">
        <w:rPr>
          <w:sz w:val="28"/>
          <w:szCs w:val="28"/>
        </w:rPr>
        <w:br/>
      </w:r>
      <w:r w:rsidRPr="00372FBC">
        <w:rPr>
          <w:sz w:val="28"/>
          <w:szCs w:val="28"/>
        </w:rPr>
        <w:t>на производственной базе;</w:t>
      </w:r>
    </w:p>
    <w:p w:rsidR="00372FBC" w:rsidRPr="00372FBC" w:rsidRDefault="00372FBC" w:rsidP="00D57D44">
      <w:pPr>
        <w:widowControl w:val="0"/>
        <w:ind w:firstLine="709"/>
        <w:jc w:val="both"/>
        <w:rPr>
          <w:sz w:val="28"/>
          <w:szCs w:val="28"/>
        </w:rPr>
      </w:pPr>
      <w:r w:rsidRPr="00372FBC">
        <w:rPr>
          <w:sz w:val="28"/>
          <w:szCs w:val="28"/>
        </w:rPr>
        <w:t xml:space="preserve">рациональное использование материальных ресурсов, снижение отходов производства с их последующим вывозом на свалку или полигон </w:t>
      </w:r>
      <w:r w:rsidR="00636049">
        <w:rPr>
          <w:sz w:val="28"/>
          <w:szCs w:val="28"/>
        </w:rPr>
        <w:t>твердых бытовых отходов</w:t>
      </w:r>
      <w:r w:rsidRPr="00372FBC">
        <w:rPr>
          <w:sz w:val="28"/>
          <w:szCs w:val="28"/>
        </w:rPr>
        <w:t>;</w:t>
      </w:r>
    </w:p>
    <w:p w:rsidR="00372FBC" w:rsidRPr="00372FBC" w:rsidRDefault="00372FBC" w:rsidP="00D57D44">
      <w:pPr>
        <w:widowControl w:val="0"/>
        <w:ind w:firstLine="709"/>
        <w:jc w:val="both"/>
        <w:rPr>
          <w:sz w:val="28"/>
          <w:szCs w:val="28"/>
        </w:rPr>
      </w:pPr>
      <w:r w:rsidRPr="00372FBC">
        <w:rPr>
          <w:sz w:val="28"/>
          <w:szCs w:val="28"/>
        </w:rPr>
        <w:t xml:space="preserve">использование природо- и ресурсосберегающих технологий проведения строительномонтажных работ. </w:t>
      </w:r>
    </w:p>
    <w:p w:rsidR="00D57D44" w:rsidRDefault="00D57D44" w:rsidP="00D57D44">
      <w:pPr>
        <w:widowControl w:val="0"/>
        <w:ind w:firstLine="709"/>
        <w:jc w:val="both"/>
        <w:rPr>
          <w:sz w:val="28"/>
          <w:szCs w:val="28"/>
        </w:rPr>
      </w:pPr>
    </w:p>
    <w:p w:rsidR="00372FBC" w:rsidRPr="00636049" w:rsidRDefault="00636049" w:rsidP="00D57D44">
      <w:pPr>
        <w:widowControl w:val="0"/>
        <w:ind w:firstLine="709"/>
        <w:jc w:val="both"/>
        <w:rPr>
          <w:sz w:val="28"/>
          <w:szCs w:val="28"/>
        </w:rPr>
      </w:pPr>
      <w:r w:rsidRPr="00636049">
        <w:rPr>
          <w:sz w:val="28"/>
          <w:szCs w:val="28"/>
        </w:rPr>
        <w:lastRenderedPageBreak/>
        <w:t xml:space="preserve">9.3. </w:t>
      </w:r>
      <w:r w:rsidR="00372FBC" w:rsidRPr="00636049">
        <w:rPr>
          <w:sz w:val="28"/>
          <w:szCs w:val="28"/>
        </w:rPr>
        <w:t xml:space="preserve">Мероприятия по охране объектов растительного и животного мира </w:t>
      </w:r>
    </w:p>
    <w:p w:rsidR="00372FBC" w:rsidRPr="00372FBC" w:rsidRDefault="00372FBC" w:rsidP="00D57D44">
      <w:pPr>
        <w:widowControl w:val="0"/>
        <w:ind w:firstLine="709"/>
        <w:jc w:val="both"/>
        <w:rPr>
          <w:sz w:val="28"/>
          <w:szCs w:val="28"/>
        </w:rPr>
      </w:pPr>
      <w:r w:rsidRPr="00372FBC">
        <w:rPr>
          <w:sz w:val="28"/>
          <w:szCs w:val="28"/>
        </w:rPr>
        <w:t xml:space="preserve">При проведении работ по строительству автодороги необходимо выполнять предусматриваемые мероприятия для минимизации техногенного воздействия на растительность территории: </w:t>
      </w:r>
    </w:p>
    <w:p w:rsidR="00372FBC" w:rsidRPr="00372FBC" w:rsidRDefault="00372FBC" w:rsidP="00D57D44">
      <w:pPr>
        <w:widowControl w:val="0"/>
        <w:ind w:firstLine="709"/>
        <w:jc w:val="both"/>
        <w:rPr>
          <w:sz w:val="28"/>
          <w:szCs w:val="28"/>
        </w:rPr>
      </w:pPr>
      <w:r w:rsidRPr="00372FBC">
        <w:rPr>
          <w:sz w:val="28"/>
          <w:szCs w:val="28"/>
        </w:rPr>
        <w:t>запрещение повреждения растительного покрова, выполнение планировочных работ за пределами территорий, отведенных для строительства объекта;</w:t>
      </w:r>
    </w:p>
    <w:p w:rsidR="00372FBC" w:rsidRPr="00372FBC" w:rsidRDefault="00372FBC" w:rsidP="00D57D44">
      <w:pPr>
        <w:widowControl w:val="0"/>
        <w:ind w:firstLine="709"/>
        <w:jc w:val="both"/>
        <w:rPr>
          <w:sz w:val="28"/>
          <w:szCs w:val="28"/>
        </w:rPr>
      </w:pPr>
      <w:r w:rsidRPr="00372FBC">
        <w:rPr>
          <w:sz w:val="28"/>
          <w:szCs w:val="28"/>
        </w:rPr>
        <w:t>использование тяжелой техники с учетом возможного нарушения поверхностного слоя грунта, которое может привести к эрозии и разрушению растительности;</w:t>
      </w:r>
    </w:p>
    <w:p w:rsidR="00372FBC" w:rsidRPr="00372FBC" w:rsidRDefault="00372FBC" w:rsidP="00D57D44">
      <w:pPr>
        <w:widowControl w:val="0"/>
        <w:ind w:firstLine="709"/>
        <w:jc w:val="both"/>
        <w:rPr>
          <w:sz w:val="28"/>
          <w:szCs w:val="28"/>
        </w:rPr>
      </w:pPr>
      <w:r w:rsidRPr="00372FBC">
        <w:rPr>
          <w:sz w:val="28"/>
          <w:szCs w:val="28"/>
        </w:rPr>
        <w:t>контроль фитосанитарного состояния вырубок в полосе отвода (своевременное удаление порубочных остатков);</w:t>
      </w:r>
    </w:p>
    <w:p w:rsidR="00372FBC" w:rsidRPr="00372FBC" w:rsidRDefault="00372FBC" w:rsidP="00D57D44">
      <w:pPr>
        <w:widowControl w:val="0"/>
        <w:ind w:firstLine="709"/>
        <w:jc w:val="both"/>
        <w:rPr>
          <w:sz w:val="28"/>
          <w:szCs w:val="28"/>
        </w:rPr>
      </w:pPr>
      <w:r w:rsidRPr="00372FBC">
        <w:rPr>
          <w:sz w:val="28"/>
          <w:szCs w:val="28"/>
        </w:rPr>
        <w:t>строгое соблюдение правил противопожарной безопасности;</w:t>
      </w:r>
    </w:p>
    <w:p w:rsidR="00372FBC" w:rsidRPr="00372FBC" w:rsidRDefault="00372FBC" w:rsidP="00D57D44">
      <w:pPr>
        <w:widowControl w:val="0"/>
        <w:ind w:firstLine="709"/>
        <w:jc w:val="both"/>
        <w:rPr>
          <w:sz w:val="28"/>
          <w:szCs w:val="28"/>
        </w:rPr>
      </w:pPr>
      <w:r w:rsidRPr="00372FBC">
        <w:rPr>
          <w:sz w:val="28"/>
          <w:szCs w:val="28"/>
        </w:rPr>
        <w:t xml:space="preserve">своевременная рекультивация земель. </w:t>
      </w:r>
    </w:p>
    <w:p w:rsidR="00372FBC" w:rsidRPr="00372FBC" w:rsidRDefault="00372FBC" w:rsidP="00D57D44">
      <w:pPr>
        <w:widowControl w:val="0"/>
        <w:ind w:firstLine="709"/>
        <w:jc w:val="both"/>
        <w:rPr>
          <w:sz w:val="28"/>
          <w:szCs w:val="28"/>
        </w:rPr>
      </w:pPr>
      <w:r w:rsidRPr="00372FBC">
        <w:rPr>
          <w:sz w:val="28"/>
          <w:szCs w:val="28"/>
        </w:rPr>
        <w:t xml:space="preserve">Механическому воздействию от дорожно-строительной техники будет подвержен растительный покров территории. </w:t>
      </w:r>
    </w:p>
    <w:p w:rsidR="00372FBC" w:rsidRPr="00372FBC" w:rsidRDefault="00372FBC" w:rsidP="00D57D44">
      <w:pPr>
        <w:widowControl w:val="0"/>
        <w:ind w:firstLine="709"/>
        <w:jc w:val="both"/>
        <w:rPr>
          <w:sz w:val="28"/>
          <w:szCs w:val="28"/>
        </w:rPr>
      </w:pPr>
      <w:r w:rsidRPr="00372FBC">
        <w:rPr>
          <w:sz w:val="28"/>
          <w:szCs w:val="28"/>
        </w:rPr>
        <w:t>Для уменьшения возможного ущерба наземным позвоночным животным и сохранения оптимальных условий их существования предусматривается ряд организационных и биотехнических мероприятий:</w:t>
      </w:r>
    </w:p>
    <w:p w:rsidR="00372FBC" w:rsidRPr="00372FBC" w:rsidRDefault="00372FBC" w:rsidP="00D57D44">
      <w:pPr>
        <w:widowControl w:val="0"/>
        <w:ind w:firstLine="709"/>
        <w:jc w:val="both"/>
        <w:rPr>
          <w:sz w:val="28"/>
          <w:szCs w:val="28"/>
        </w:rPr>
      </w:pPr>
      <w:r w:rsidRPr="00372FBC">
        <w:rPr>
          <w:sz w:val="28"/>
          <w:szCs w:val="28"/>
        </w:rPr>
        <w:t xml:space="preserve">строгое соблюдение всех санитарных норм, контроль техногенного </w:t>
      </w:r>
      <w:r w:rsidR="007E7C44">
        <w:rPr>
          <w:sz w:val="28"/>
          <w:szCs w:val="28"/>
        </w:rPr>
        <w:br/>
      </w:r>
      <w:r w:rsidRPr="00372FBC">
        <w:rPr>
          <w:sz w:val="28"/>
          <w:szCs w:val="28"/>
        </w:rPr>
        <w:t xml:space="preserve">и шумового загрязнения окружающей среды; </w:t>
      </w:r>
    </w:p>
    <w:p w:rsidR="00372FBC" w:rsidRPr="00372FBC" w:rsidRDefault="00372FBC" w:rsidP="00D57D44">
      <w:pPr>
        <w:widowControl w:val="0"/>
        <w:ind w:firstLine="709"/>
        <w:jc w:val="both"/>
        <w:rPr>
          <w:sz w:val="28"/>
          <w:szCs w:val="28"/>
        </w:rPr>
      </w:pPr>
      <w:r w:rsidRPr="00372FBC">
        <w:rPr>
          <w:sz w:val="28"/>
          <w:szCs w:val="28"/>
        </w:rPr>
        <w:t>перемещение строительной техники в пределах строго отведенных дорог;</w:t>
      </w:r>
    </w:p>
    <w:p w:rsidR="00372FBC" w:rsidRPr="00372FBC" w:rsidRDefault="00372FBC" w:rsidP="00D57D44">
      <w:pPr>
        <w:widowControl w:val="0"/>
        <w:ind w:firstLine="709"/>
        <w:jc w:val="both"/>
        <w:rPr>
          <w:sz w:val="28"/>
          <w:szCs w:val="28"/>
        </w:rPr>
      </w:pPr>
      <w:r w:rsidRPr="00372FBC">
        <w:rPr>
          <w:sz w:val="28"/>
          <w:szCs w:val="28"/>
        </w:rPr>
        <w:t>жесткий контроль обращения пищевых и бытовых отходов на территории строительства.</w:t>
      </w:r>
    </w:p>
    <w:p w:rsidR="00372FBC" w:rsidRPr="00372FBC" w:rsidRDefault="00372FBC" w:rsidP="00D57D44">
      <w:pPr>
        <w:widowControl w:val="0"/>
        <w:ind w:firstLine="709"/>
        <w:jc w:val="both"/>
        <w:rPr>
          <w:sz w:val="28"/>
          <w:szCs w:val="28"/>
        </w:rPr>
      </w:pPr>
      <w:r w:rsidRPr="00372FBC">
        <w:rPr>
          <w:sz w:val="28"/>
          <w:szCs w:val="28"/>
        </w:rPr>
        <w:t>При правильной организации работ в пределах строго отведенных площадей и выполнении рекомендуемых природоохранных мероприятий, строительство автодороги не окажет необратимого отрицательного воздействия на состояние растительного и животного мира территории.</w:t>
      </w:r>
    </w:p>
    <w:p w:rsidR="00372FBC" w:rsidRPr="00372FBC" w:rsidRDefault="00372FBC" w:rsidP="00D57D44">
      <w:pPr>
        <w:pStyle w:val="18"/>
        <w:widowControl w:val="0"/>
        <w:contextualSpacing w:val="0"/>
      </w:pPr>
    </w:p>
    <w:p w:rsidR="00372FBC" w:rsidRPr="00372FBC" w:rsidRDefault="00372FBC" w:rsidP="00D57D44">
      <w:pPr>
        <w:pStyle w:val="31"/>
        <w:keepNext w:val="0"/>
        <w:widowControl w:val="0"/>
        <w:numPr>
          <w:ilvl w:val="0"/>
          <w:numId w:val="0"/>
        </w:numPr>
        <w:spacing w:after="0"/>
        <w:jc w:val="center"/>
        <w:rPr>
          <w:webHidden/>
        </w:rPr>
      </w:pPr>
      <w:bookmarkStart w:id="8" w:name="_Toc88480486"/>
      <w:r w:rsidRPr="00372FBC">
        <w:rPr>
          <w:webHidden/>
        </w:rPr>
        <w:t xml:space="preserve">10. Информация о необходимости осуществления мероприятий по защите территории от чрезвычайных ситуаций природного и техногенного характера, </w:t>
      </w:r>
      <w:r w:rsidR="00D57D44">
        <w:rPr>
          <w:webHidden/>
        </w:rPr>
        <w:br/>
      </w:r>
      <w:r w:rsidRPr="00372FBC">
        <w:rPr>
          <w:webHidden/>
        </w:rPr>
        <w:t>в том числе по обеспечению пожарной безопасности и гражданской обороне</w:t>
      </w:r>
      <w:bookmarkEnd w:id="8"/>
    </w:p>
    <w:p w:rsidR="00372FBC" w:rsidRPr="00372FBC" w:rsidRDefault="00372FBC" w:rsidP="00D57D44">
      <w:pPr>
        <w:pStyle w:val="18"/>
        <w:widowControl w:val="0"/>
        <w:contextualSpacing w:val="0"/>
        <w:rPr>
          <w:webHidden/>
        </w:rPr>
      </w:pPr>
    </w:p>
    <w:p w:rsidR="00372FBC" w:rsidRPr="00372FBC" w:rsidRDefault="00372FBC" w:rsidP="00D57D44">
      <w:pPr>
        <w:pStyle w:val="18"/>
        <w:widowControl w:val="0"/>
        <w:contextualSpacing w:val="0"/>
      </w:pPr>
      <w:r w:rsidRPr="00372FBC">
        <w:t xml:space="preserve">Анализ возможных последствий воздействия современных средств поражения и чрезвычайных ситуаций на функционирование проектируемой территории заключается в рассмотрении вопросов концепции плана </w:t>
      </w:r>
      <w:r w:rsidR="00636049">
        <w:t xml:space="preserve">граждансокй обороны (далее – ГО) и </w:t>
      </w:r>
      <w:r w:rsidR="00636049" w:rsidRPr="00372FBC">
        <w:rPr>
          <w:webHidden/>
        </w:rPr>
        <w:t xml:space="preserve">чрезвычайных ситуаций </w:t>
      </w:r>
      <w:r w:rsidR="00636049">
        <w:rPr>
          <w:webHidden/>
        </w:rPr>
        <w:t xml:space="preserve">(далее – </w:t>
      </w:r>
      <w:r w:rsidRPr="00372FBC">
        <w:t>ЧС</w:t>
      </w:r>
      <w:r w:rsidR="00636049">
        <w:t>)</w:t>
      </w:r>
      <w:r w:rsidRPr="00372FBC">
        <w:t>.</w:t>
      </w:r>
    </w:p>
    <w:p w:rsidR="00372FBC" w:rsidRPr="00372FBC" w:rsidRDefault="00372FBC" w:rsidP="00D57D44">
      <w:pPr>
        <w:pStyle w:val="18"/>
        <w:widowControl w:val="0"/>
        <w:contextualSpacing w:val="0"/>
      </w:pPr>
      <w:r w:rsidRPr="00372FBC">
        <w:t>Концепция плана ГО</w:t>
      </w:r>
      <w:r w:rsidR="00636049">
        <w:t xml:space="preserve"> и </w:t>
      </w:r>
      <w:r w:rsidRPr="00372FBC">
        <w:t xml:space="preserve">ЧС определяется присвоенной группой </w:t>
      </w:r>
      <w:r w:rsidR="007E7C44">
        <w:br/>
      </w:r>
      <w:r w:rsidRPr="00372FBC">
        <w:t xml:space="preserve">по гражданской обороне, и опирается на сложившееся зонирование территории, и размещение отдельно стоящих, отнесенных к категории по ГО организаций </w:t>
      </w:r>
      <w:r w:rsidR="007E7C44">
        <w:br/>
      </w:r>
      <w:r w:rsidRPr="00372FBC">
        <w:t xml:space="preserve">и предприятий, продолжающих работу в военное время, а также исходит </w:t>
      </w:r>
      <w:r w:rsidR="007E7C44">
        <w:br/>
      </w:r>
      <w:r w:rsidRPr="00372FBC">
        <w:t xml:space="preserve">из возможной обстановки на территории </w:t>
      </w:r>
      <w:r w:rsidR="00636049">
        <w:t>городского округа</w:t>
      </w:r>
      <w:r w:rsidRPr="00372FBC">
        <w:t xml:space="preserve"> и определяет мероприятия по защите населения – эвакуации и рассредоточении, обеспечению защитными сооружениями ГО, и включает мероприятия по </w:t>
      </w:r>
      <w:r w:rsidRPr="00372FBC">
        <w:lastRenderedPageBreak/>
        <w:t>подготовке к работе в военное время, к восстановлению нарушенного производства и подготовке системы управления, оповещения и связи.</w:t>
      </w:r>
    </w:p>
    <w:p w:rsidR="00372FBC" w:rsidRPr="00372FBC" w:rsidRDefault="00372FBC" w:rsidP="00D57D44">
      <w:pPr>
        <w:pStyle w:val="18"/>
        <w:widowControl w:val="0"/>
        <w:contextualSpacing w:val="0"/>
      </w:pPr>
      <w:r w:rsidRPr="00372FBC">
        <w:t xml:space="preserve">Концепция плана </w:t>
      </w:r>
      <w:r w:rsidR="00636049">
        <w:t>ГО</w:t>
      </w:r>
      <w:r w:rsidRPr="00372FBC">
        <w:t xml:space="preserve"> опирается на требования </w:t>
      </w:r>
      <w:r w:rsidR="00636049">
        <w:t>"</w:t>
      </w:r>
      <w:r w:rsidRPr="00372FBC">
        <w:t>СП 165.1325800.2014 Инженерно-технические мероприятия гражданской обороны</w:t>
      </w:r>
      <w:r>
        <w:t>"</w:t>
      </w:r>
      <w:r w:rsidRPr="00372FBC">
        <w:t xml:space="preserve"> и включает следующие позиции:</w:t>
      </w:r>
    </w:p>
    <w:p w:rsidR="00372FBC" w:rsidRPr="00372FBC" w:rsidRDefault="00372FBC" w:rsidP="00D57D44">
      <w:pPr>
        <w:pStyle w:val="18"/>
        <w:widowControl w:val="0"/>
        <w:contextualSpacing w:val="0"/>
      </w:pPr>
      <w:r w:rsidRPr="00372FBC">
        <w:t>спасение населения, которое включает прием эвакуированных, обеспечение защитными сооружениями наибольшей работающей смены действующих в военное время предприятий, учреждений и дежурного персонала, руководства и соединений ГО;</w:t>
      </w:r>
    </w:p>
    <w:p w:rsidR="00372FBC" w:rsidRPr="00372FBC" w:rsidRDefault="00372FBC" w:rsidP="00D57D44">
      <w:pPr>
        <w:pStyle w:val="18"/>
        <w:widowControl w:val="0"/>
        <w:contextualSpacing w:val="0"/>
      </w:pPr>
      <w:r w:rsidRPr="00372FBC">
        <w:t>повышение устойчивости функционирования проектируемого территории в мирное время, которое обеспечивается рациональным размещением объектов экономики и другими градостроительными методами;</w:t>
      </w:r>
    </w:p>
    <w:p w:rsidR="00372FBC" w:rsidRPr="00372FBC" w:rsidRDefault="00372FBC" w:rsidP="00D57D44">
      <w:pPr>
        <w:pStyle w:val="18"/>
        <w:widowControl w:val="0"/>
        <w:contextualSpacing w:val="0"/>
      </w:pPr>
      <w:r w:rsidRPr="00372FBC">
        <w:t xml:space="preserve">обеспечение защиты от последствий аварий на химически-, взрыво </w:t>
      </w:r>
      <w:r w:rsidR="00D94221">
        <w:br/>
      </w:r>
      <w:r w:rsidRPr="00372FBC">
        <w:t>и пожароопасных объектах градостроительными методами, а также использование специальных приемов при проектировании и строительстве инженерных сооружений;</w:t>
      </w:r>
    </w:p>
    <w:p w:rsidR="00372FBC" w:rsidRPr="00372FBC" w:rsidRDefault="00372FBC" w:rsidP="00D57D44">
      <w:pPr>
        <w:pStyle w:val="18"/>
        <w:widowControl w:val="0"/>
        <w:contextualSpacing w:val="0"/>
      </w:pPr>
      <w:r w:rsidRPr="00372FBC">
        <w:t>защиту от потенциально опасных природных и техногенных процессов;</w:t>
      </w:r>
    </w:p>
    <w:p w:rsidR="00372FBC" w:rsidRPr="00372FBC" w:rsidRDefault="00372FBC" w:rsidP="00D57D44">
      <w:pPr>
        <w:pStyle w:val="18"/>
        <w:widowControl w:val="0"/>
        <w:contextualSpacing w:val="0"/>
      </w:pPr>
      <w:r w:rsidRPr="00372FBC">
        <w:t>целесообразное размещение транспортных объектов с учетом вопросов ГО и ЧС;</w:t>
      </w:r>
    </w:p>
    <w:p w:rsidR="00372FBC" w:rsidRPr="00372FBC" w:rsidRDefault="00372FBC" w:rsidP="00D57D44">
      <w:pPr>
        <w:pStyle w:val="18"/>
        <w:widowControl w:val="0"/>
        <w:contextualSpacing w:val="0"/>
      </w:pPr>
      <w:r w:rsidRPr="00372FBC">
        <w:t>размещение и развитие систем связи и оповещения;</w:t>
      </w:r>
    </w:p>
    <w:p w:rsidR="00372FBC" w:rsidRPr="00372FBC" w:rsidRDefault="00372FBC" w:rsidP="00D57D44">
      <w:pPr>
        <w:pStyle w:val="18"/>
        <w:widowControl w:val="0"/>
        <w:contextualSpacing w:val="0"/>
      </w:pPr>
      <w:r w:rsidRPr="00372FBC">
        <w:t>возможность эвакуации населения при ЧС.</w:t>
      </w:r>
    </w:p>
    <w:p w:rsidR="00372FBC" w:rsidRPr="00372FBC" w:rsidRDefault="00372FBC" w:rsidP="00D57D44">
      <w:pPr>
        <w:pStyle w:val="18"/>
        <w:widowControl w:val="0"/>
        <w:contextualSpacing w:val="0"/>
      </w:pPr>
      <w:r w:rsidRPr="00372FBC">
        <w:t>10.1</w:t>
      </w:r>
      <w:r w:rsidR="005F1715">
        <w:t>.</w:t>
      </w:r>
      <w:r w:rsidRPr="00372FBC">
        <w:t xml:space="preserve"> Перечень возможных последствий воздействия современных средств поражения</w:t>
      </w:r>
    </w:p>
    <w:p w:rsidR="00372FBC" w:rsidRPr="00372FBC" w:rsidRDefault="00372FBC" w:rsidP="00D57D44">
      <w:pPr>
        <w:pStyle w:val="18"/>
        <w:widowControl w:val="0"/>
        <w:contextualSpacing w:val="0"/>
      </w:pPr>
      <w:r w:rsidRPr="00372FBC">
        <w:t xml:space="preserve">Территория проекта планировки категорию по ГО не имеет (на основании </w:t>
      </w:r>
      <w:r w:rsidR="00636049">
        <w:t>п</w:t>
      </w:r>
      <w:r w:rsidRPr="00372FBC">
        <w:t xml:space="preserve">остановления Правительства </w:t>
      </w:r>
      <w:r w:rsidR="00636049">
        <w:t>Российской Федерации от 3 октября</w:t>
      </w:r>
      <w:r w:rsidR="00636049" w:rsidRPr="00372FBC">
        <w:t xml:space="preserve"> </w:t>
      </w:r>
      <w:r w:rsidRPr="00372FBC">
        <w:t xml:space="preserve">1998 </w:t>
      </w:r>
      <w:r w:rsidR="00636049">
        <w:t xml:space="preserve">года </w:t>
      </w:r>
      <w:r w:rsidRPr="00372FBC">
        <w:t xml:space="preserve">№1149 </w:t>
      </w:r>
      <w:r>
        <w:t>"</w:t>
      </w:r>
      <w:r w:rsidRPr="00372FBC">
        <w:t>О порядке отнесения территорий к группам по ГО</w:t>
      </w:r>
      <w:r>
        <w:t>"</w:t>
      </w:r>
      <w:r w:rsidRPr="00372FBC">
        <w:t>).</w:t>
      </w:r>
    </w:p>
    <w:p w:rsidR="00372FBC" w:rsidRPr="00372FBC" w:rsidRDefault="00372FBC" w:rsidP="00D57D44">
      <w:pPr>
        <w:pStyle w:val="18"/>
        <w:widowControl w:val="0"/>
        <w:contextualSpacing w:val="0"/>
      </w:pPr>
      <w:r w:rsidRPr="00372FBC">
        <w:t xml:space="preserve">В соответствии с </w:t>
      </w:r>
      <w:r w:rsidR="00636049">
        <w:t>п</w:t>
      </w:r>
      <w:r w:rsidRPr="00372FBC">
        <w:t xml:space="preserve">остановлением Правительства </w:t>
      </w:r>
      <w:r w:rsidR="00636049">
        <w:t xml:space="preserve">Российской Федерации </w:t>
      </w:r>
      <w:r w:rsidRPr="00372FBC">
        <w:t>от 19</w:t>
      </w:r>
      <w:r w:rsidR="00636049">
        <w:t xml:space="preserve"> сентября </w:t>
      </w:r>
      <w:r w:rsidRPr="00372FBC">
        <w:t>1998 г</w:t>
      </w:r>
      <w:r w:rsidR="00636049">
        <w:t>ода</w:t>
      </w:r>
      <w:r w:rsidRPr="00372FBC">
        <w:t xml:space="preserve"> № 1115 </w:t>
      </w:r>
      <w:r>
        <w:t>"</w:t>
      </w:r>
      <w:r w:rsidRPr="00372FBC">
        <w:t xml:space="preserve">О порядке отнесения организаций </w:t>
      </w:r>
      <w:r w:rsidR="00D94221">
        <w:br/>
      </w:r>
      <w:r w:rsidRPr="00372FBC">
        <w:t>к категориям по гражданской обороне</w:t>
      </w:r>
      <w:r>
        <w:t>"</w:t>
      </w:r>
      <w:r w:rsidRPr="00372FBC">
        <w:t>, объекты, имеющие категорию по ГО, на территории проекта планировки – отсутствуют.</w:t>
      </w:r>
    </w:p>
    <w:p w:rsidR="00372FBC" w:rsidRPr="00372FBC" w:rsidRDefault="00372FBC" w:rsidP="00D57D44">
      <w:pPr>
        <w:pStyle w:val="18"/>
        <w:widowControl w:val="0"/>
        <w:contextualSpacing w:val="0"/>
      </w:pPr>
      <w:r w:rsidRPr="00372FBC">
        <w:t xml:space="preserve">Согласно </w:t>
      </w:r>
      <w:r w:rsidR="00636049">
        <w:t>"</w:t>
      </w:r>
      <w:r w:rsidRPr="00372FBC">
        <w:t>СП 165.1325800.2014</w:t>
      </w:r>
      <w:r w:rsidR="00636049" w:rsidRPr="00636049">
        <w:t xml:space="preserve"> </w:t>
      </w:r>
      <w:r w:rsidR="00636049" w:rsidRPr="00372FBC">
        <w:t>Инженерно-технические мероприятия гражданской обороны</w:t>
      </w:r>
      <w:r w:rsidR="00636049">
        <w:t>"</w:t>
      </w:r>
      <w:r w:rsidRPr="00372FBC">
        <w:t xml:space="preserve"> территория проекта планировки не попадает в зоны возможных сильных и слабых разрушений, а также возможного опасного радиоактивного заражения (загрязнения). На объекты территории проекта планировки не распространяются ограничения по размещению.</w:t>
      </w:r>
    </w:p>
    <w:p w:rsidR="00372FBC" w:rsidRPr="00372FBC" w:rsidRDefault="00372FBC" w:rsidP="00D57D44">
      <w:pPr>
        <w:pStyle w:val="18"/>
        <w:widowControl w:val="0"/>
        <w:contextualSpacing w:val="0"/>
      </w:pPr>
      <w:r w:rsidRPr="00372FBC">
        <w:t xml:space="preserve">Так как территория проекта планировки не является жилым районом, </w:t>
      </w:r>
      <w:r w:rsidR="00D94221">
        <w:br/>
      </w:r>
      <w:r w:rsidRPr="00372FBC">
        <w:t xml:space="preserve">в военное время эвакуационные мероприятия с его территории </w:t>
      </w:r>
      <w:r w:rsidR="00D94221">
        <w:br/>
      </w:r>
      <w:r w:rsidRPr="00372FBC">
        <w:t>не производятся.</w:t>
      </w:r>
    </w:p>
    <w:p w:rsidR="00372FBC" w:rsidRPr="00372FBC" w:rsidRDefault="00372FBC" w:rsidP="00D57D44">
      <w:pPr>
        <w:pStyle w:val="18"/>
        <w:widowControl w:val="0"/>
        <w:contextualSpacing w:val="0"/>
      </w:pPr>
      <w:r w:rsidRPr="00372FBC">
        <w:t>На разрабатываемой территории после нанесения удара современными средствами поражения, вероятным противником, возможно частичное или полное разрушение инженерных и транспортных сооружений, причиняя ощутимый ущерб экономике района. Электроснабжение, связь, инженерные коммуникации и сооружения, объекты жизнеобеспечения насел</w:t>
      </w:r>
      <w:r w:rsidR="00636049">
        <w:t>е</w:t>
      </w:r>
      <w:r w:rsidRPr="00372FBC">
        <w:t xml:space="preserve">нных пунктов могут быть частично или полностью уничтожены. Возможны вспышки </w:t>
      </w:r>
      <w:r w:rsidRPr="00372FBC">
        <w:lastRenderedPageBreak/>
        <w:t>различных эпидемиологических заболеваний, приводящих к резкому сокращению трудоспособного населения, проживающего вблизи проектируемой территории.</w:t>
      </w:r>
    </w:p>
    <w:p w:rsidR="00372FBC" w:rsidRPr="00372FBC" w:rsidRDefault="00372FBC" w:rsidP="00D57D44">
      <w:pPr>
        <w:pStyle w:val="18"/>
        <w:widowControl w:val="0"/>
        <w:contextualSpacing w:val="0"/>
      </w:pPr>
      <w:r w:rsidRPr="00372FBC">
        <w:t xml:space="preserve">Так же угрозу объектам, расположенным на территории проекта планировки, могут нанести террористические группы. Терроризм стал одним </w:t>
      </w:r>
      <w:r w:rsidR="00D94221">
        <w:br/>
      </w:r>
      <w:r w:rsidRPr="00372FBC">
        <w:t>из наиболее опасных вызовов безопасности общества.</w:t>
      </w:r>
    </w:p>
    <w:p w:rsidR="00372FBC" w:rsidRPr="00372FBC" w:rsidRDefault="00372FBC" w:rsidP="00D57D44">
      <w:pPr>
        <w:pStyle w:val="18"/>
        <w:widowControl w:val="0"/>
        <w:contextualSpacing w:val="0"/>
      </w:pPr>
      <w:r w:rsidRPr="00372FBC">
        <w:t>Основным объектом, расположенным на проектируемой территории, является участок автомобильной дороги. Поэтому к основным угрозам террористического характера, относятся преступления в форме подрыва заряда взрывчатого вещества.</w:t>
      </w:r>
    </w:p>
    <w:p w:rsidR="00372FBC" w:rsidRPr="00372FBC" w:rsidRDefault="00372FBC" w:rsidP="00D57D44">
      <w:pPr>
        <w:pStyle w:val="18"/>
        <w:widowControl w:val="0"/>
        <w:contextualSpacing w:val="0"/>
      </w:pPr>
      <w:r w:rsidRPr="00372FBC">
        <w:t>Реализация таких террористических угроз может привести к нарушению на длительный нормальной эксплуатации автодороги, к созданию атмосферы страха, к большому количеству жертв.</w:t>
      </w:r>
    </w:p>
    <w:p w:rsidR="00372FBC" w:rsidRPr="00372FBC" w:rsidRDefault="00372FBC" w:rsidP="00D57D44">
      <w:pPr>
        <w:pStyle w:val="18"/>
        <w:widowControl w:val="0"/>
        <w:contextualSpacing w:val="0"/>
      </w:pPr>
      <w:r w:rsidRPr="00372FBC">
        <w:t>10.2</w:t>
      </w:r>
      <w:r w:rsidR="005F1715">
        <w:t>.</w:t>
      </w:r>
      <w:r w:rsidRPr="00372FBC">
        <w:t xml:space="preserve"> Перечень основных факторов риска возникновения чрезвычайных ситуаций</w:t>
      </w:r>
    </w:p>
    <w:p w:rsidR="00372FBC" w:rsidRPr="00372FBC" w:rsidRDefault="00372FBC" w:rsidP="00D57D44">
      <w:pPr>
        <w:pStyle w:val="18"/>
        <w:widowControl w:val="0"/>
        <w:contextualSpacing w:val="0"/>
      </w:pPr>
      <w:r w:rsidRPr="00372FBC">
        <w:t xml:space="preserve">Выявление основных факторов риска возникновения ЧС природного, техногенного и биолого-социального характера на проектируемой территории </w:t>
      </w:r>
      <w:r w:rsidR="00D94221">
        <w:br/>
      </w:r>
      <w:r w:rsidRPr="00372FBC">
        <w:t>и их последующий учет позволит обоснованно и с высокой эффективностью планировать возможность использования территорий для рационального размещения производительных сил и поселений. Оценка степени опасности (риска) данных факторов создаст предпосылки комплексного осуществления мероприятий по снижению рисков возникновения и смягчению последствий ЧС в существующих местах расселения и деятельности населения.</w:t>
      </w:r>
    </w:p>
    <w:p w:rsidR="00372FBC" w:rsidRPr="005F1715" w:rsidRDefault="005F1715" w:rsidP="00D57D44">
      <w:pPr>
        <w:pStyle w:val="18"/>
        <w:widowControl w:val="0"/>
        <w:contextualSpacing w:val="0"/>
      </w:pPr>
      <w:r w:rsidRPr="005F1715">
        <w:t xml:space="preserve">10.2.1. </w:t>
      </w:r>
      <w:r w:rsidR="00372FBC" w:rsidRPr="005F1715">
        <w:t xml:space="preserve">Перечень возможных ЧС техногенного характера </w:t>
      </w:r>
    </w:p>
    <w:p w:rsidR="00372FBC" w:rsidRPr="00372FBC" w:rsidRDefault="00372FBC" w:rsidP="00D57D44">
      <w:pPr>
        <w:pStyle w:val="18"/>
        <w:widowControl w:val="0"/>
        <w:contextualSpacing w:val="0"/>
      </w:pPr>
      <w:r w:rsidRPr="00372FBC">
        <w:t xml:space="preserve">Территория проекта планировки не является жилым районом. </w:t>
      </w:r>
      <w:r w:rsidR="00D94221">
        <w:br/>
      </w:r>
      <w:r w:rsidRPr="00372FBC">
        <w:t>К чрезвычайным ситуациям техногенного характера, которые могут оказать негативное влияние на территорию проекта планировки, относятся дорожно-транспортные происшествия</w:t>
      </w:r>
      <w:r w:rsidR="005F1715">
        <w:t xml:space="preserve"> (далее – ДТП)</w:t>
      </w:r>
      <w:r w:rsidRPr="00372FBC">
        <w:t xml:space="preserve">. </w:t>
      </w:r>
    </w:p>
    <w:p w:rsidR="00372FBC" w:rsidRPr="00372FBC" w:rsidRDefault="00372FBC" w:rsidP="00D57D44">
      <w:pPr>
        <w:pStyle w:val="18"/>
        <w:widowControl w:val="0"/>
        <w:contextualSpacing w:val="0"/>
      </w:pPr>
      <w:r w:rsidRPr="00372FBC">
        <w:t xml:space="preserve">Автомобильный транспорт – это самый опасный вид транспорта. Причины </w:t>
      </w:r>
      <w:r w:rsidR="005F1715">
        <w:t>ДТП</w:t>
      </w:r>
      <w:r w:rsidRPr="00372FBC">
        <w:t xml:space="preserve"> могут быть самые различные. Самыми распространенными являются: нарушение правил дорожного движения, техническая неисправность автотранспорта, превышение скорости движения, недостаточная подготовка лиц, управляющих транспортом, слабая их реакция и др. Нередко причиной аварий и катастроф становится управление автотранспортом лицами </w:t>
      </w:r>
      <w:r w:rsidR="00D94221">
        <w:br/>
      </w:r>
      <w:r w:rsidRPr="00372FBC">
        <w:t xml:space="preserve">в нетрезвом состоянии. </w:t>
      </w:r>
    </w:p>
    <w:p w:rsidR="00372FBC" w:rsidRPr="00372FBC" w:rsidRDefault="00372FBC" w:rsidP="00D57D44">
      <w:pPr>
        <w:pStyle w:val="18"/>
        <w:widowControl w:val="0"/>
        <w:contextualSpacing w:val="0"/>
      </w:pPr>
      <w:r w:rsidRPr="00372FBC">
        <w:t>Также можно прогнозировать увеличение количества ДТП ввиду следующих предпосылок:</w:t>
      </w:r>
    </w:p>
    <w:p w:rsidR="00372FBC" w:rsidRPr="00372FBC" w:rsidRDefault="00372FBC" w:rsidP="00D57D44">
      <w:pPr>
        <w:pStyle w:val="18"/>
        <w:widowControl w:val="0"/>
        <w:contextualSpacing w:val="0"/>
      </w:pPr>
      <w:r w:rsidRPr="00372FBC">
        <w:t>увеличение средней скорости движения за счет роста парка иномарок;</w:t>
      </w:r>
    </w:p>
    <w:p w:rsidR="00372FBC" w:rsidRPr="00372FBC" w:rsidRDefault="00372FBC" w:rsidP="00D57D44">
      <w:pPr>
        <w:pStyle w:val="18"/>
        <w:widowControl w:val="0"/>
        <w:contextualSpacing w:val="0"/>
      </w:pPr>
      <w:r w:rsidRPr="00372FBC">
        <w:t>низкой квалификация водителей (более 80</w:t>
      </w:r>
      <w:r w:rsidR="005F1715">
        <w:t xml:space="preserve"> процентов</w:t>
      </w:r>
      <w:r w:rsidRPr="00372FBC">
        <w:t xml:space="preserve"> </w:t>
      </w:r>
      <w:r w:rsidR="005F1715">
        <w:t>ДТП</w:t>
      </w:r>
      <w:r w:rsidRPr="00372FBC">
        <w:t>);</w:t>
      </w:r>
    </w:p>
    <w:p w:rsidR="00372FBC" w:rsidRPr="00372FBC" w:rsidRDefault="00372FBC" w:rsidP="00D57D44">
      <w:pPr>
        <w:pStyle w:val="18"/>
        <w:widowControl w:val="0"/>
        <w:contextualSpacing w:val="0"/>
      </w:pPr>
      <w:r w:rsidRPr="00372FBC">
        <w:t>роста объ</w:t>
      </w:r>
      <w:r w:rsidR="00636049">
        <w:t>е</w:t>
      </w:r>
      <w:r w:rsidRPr="00372FBC">
        <w:t>мов перевозок пассажиров и грузов автомобильным транспортом;</w:t>
      </w:r>
    </w:p>
    <w:p w:rsidR="00372FBC" w:rsidRPr="00372FBC" w:rsidRDefault="00372FBC" w:rsidP="00D57D44">
      <w:pPr>
        <w:pStyle w:val="18"/>
        <w:widowControl w:val="0"/>
        <w:contextualSpacing w:val="0"/>
      </w:pPr>
      <w:r w:rsidRPr="00372FBC">
        <w:t xml:space="preserve">несвоевременного ремонта дорожных покрытий и дорожной инфраструктуры. </w:t>
      </w:r>
    </w:p>
    <w:p w:rsidR="00372FBC" w:rsidRPr="00372FBC" w:rsidRDefault="00372FBC" w:rsidP="00D57D44">
      <w:pPr>
        <w:pStyle w:val="18"/>
        <w:widowControl w:val="0"/>
        <w:contextualSpacing w:val="0"/>
      </w:pPr>
      <w:r w:rsidRPr="00372FBC">
        <w:t xml:space="preserve">Аварии при перевозке опасных грузов </w:t>
      </w:r>
    </w:p>
    <w:p w:rsidR="00372FBC" w:rsidRPr="00372FBC" w:rsidRDefault="00372FBC" w:rsidP="00D57D44">
      <w:pPr>
        <w:pStyle w:val="18"/>
        <w:widowControl w:val="0"/>
        <w:contextualSpacing w:val="0"/>
      </w:pPr>
      <w:r w:rsidRPr="00372FBC">
        <w:lastRenderedPageBreak/>
        <w:t>Перспективная интенсивность движения на рассматриваемом участке автомобильной дороге будет зависеть от:</w:t>
      </w:r>
    </w:p>
    <w:p w:rsidR="00372FBC" w:rsidRPr="00372FBC" w:rsidRDefault="00372FBC" w:rsidP="00D57D44">
      <w:pPr>
        <w:pStyle w:val="18"/>
        <w:widowControl w:val="0"/>
        <w:contextualSpacing w:val="0"/>
      </w:pPr>
      <w:r w:rsidRPr="00372FBC">
        <w:t>экономического роста;</w:t>
      </w:r>
    </w:p>
    <w:p w:rsidR="00372FBC" w:rsidRPr="00372FBC" w:rsidRDefault="00372FBC" w:rsidP="00D57D44">
      <w:pPr>
        <w:pStyle w:val="18"/>
        <w:widowControl w:val="0"/>
        <w:contextualSpacing w:val="0"/>
      </w:pPr>
      <w:r w:rsidRPr="00372FBC">
        <w:t xml:space="preserve">расширение торговых и культурных связей между регионами вследствие улучшения транспортной доступности; </w:t>
      </w:r>
    </w:p>
    <w:p w:rsidR="00372FBC" w:rsidRPr="00372FBC" w:rsidRDefault="00372FBC" w:rsidP="00D57D44">
      <w:pPr>
        <w:pStyle w:val="18"/>
        <w:widowControl w:val="0"/>
        <w:contextualSpacing w:val="0"/>
      </w:pPr>
      <w:r w:rsidRPr="00372FBC">
        <w:t xml:space="preserve">автомобилизации населения; </w:t>
      </w:r>
    </w:p>
    <w:p w:rsidR="00372FBC" w:rsidRPr="00372FBC" w:rsidRDefault="00372FBC" w:rsidP="00D57D44">
      <w:pPr>
        <w:pStyle w:val="18"/>
        <w:widowControl w:val="0"/>
        <w:contextualSpacing w:val="0"/>
      </w:pPr>
      <w:r w:rsidRPr="00372FBC">
        <w:t xml:space="preserve">роста автомобильного парка. </w:t>
      </w:r>
    </w:p>
    <w:p w:rsidR="00372FBC" w:rsidRPr="00372FBC" w:rsidRDefault="00372FBC" w:rsidP="00D57D44">
      <w:pPr>
        <w:pStyle w:val="18"/>
        <w:widowControl w:val="0"/>
        <w:contextualSpacing w:val="0"/>
      </w:pPr>
      <w:r w:rsidRPr="00372FBC">
        <w:t xml:space="preserve">Следует ожидать, что по мере экономического роста будет происходить расширение владения частным транспортом. Отмечено, что темп обеспечения населения частным автотранспортом обычно превышает темп экономического роста. </w:t>
      </w:r>
    </w:p>
    <w:p w:rsidR="00372FBC" w:rsidRPr="00372FBC" w:rsidRDefault="00372FBC" w:rsidP="00D57D44">
      <w:pPr>
        <w:pStyle w:val="18"/>
        <w:widowControl w:val="0"/>
        <w:contextualSpacing w:val="0"/>
      </w:pPr>
      <w:r w:rsidRPr="00372FBC">
        <w:t xml:space="preserve">Автомобильный транспорт является источником опасности не только </w:t>
      </w:r>
      <w:r w:rsidR="00D94221">
        <w:br/>
      </w:r>
      <w:r w:rsidRPr="00372FBC">
        <w:t xml:space="preserve">для пассажиров, но и для населения, проживающего вблизи транспортных магистралей, потому как по ним осуществляется транспортировка легковоспламеняющихся, химических, горючих и других веществ. </w:t>
      </w:r>
    </w:p>
    <w:p w:rsidR="00372FBC" w:rsidRPr="00372FBC" w:rsidRDefault="00372FBC" w:rsidP="00D57D44">
      <w:pPr>
        <w:pStyle w:val="18"/>
        <w:widowControl w:val="0"/>
        <w:contextualSpacing w:val="0"/>
      </w:pPr>
      <w:r w:rsidRPr="00372FBC">
        <w:t>Самой распространенной является транспортировка пожаровзрыво</w:t>
      </w:r>
      <w:r w:rsidR="005F1715">
        <w:t>-</w:t>
      </w:r>
      <w:r w:rsidRPr="00372FBC">
        <w:t>опасных вещ</w:t>
      </w:r>
      <w:r w:rsidR="005F1715">
        <w:t>еств (бензина) в автоцистернах</w:t>
      </w:r>
      <w:r w:rsidRPr="00372FBC">
        <w:t>.</w:t>
      </w:r>
    </w:p>
    <w:p w:rsidR="00372FBC" w:rsidRPr="00372FBC" w:rsidRDefault="00372FBC" w:rsidP="00D57D44">
      <w:pPr>
        <w:pStyle w:val="18"/>
        <w:widowControl w:val="0"/>
        <w:contextualSpacing w:val="0"/>
      </w:pPr>
      <w:r w:rsidRPr="00372FBC">
        <w:t xml:space="preserve">Развитие аварии при перевозке пожаровзрывоопасных веществ возможно по следующим схемам: </w:t>
      </w:r>
    </w:p>
    <w:p w:rsidR="00372FBC" w:rsidRPr="00372FBC" w:rsidRDefault="00372FBC" w:rsidP="00D57D44">
      <w:pPr>
        <w:pStyle w:val="18"/>
        <w:widowControl w:val="0"/>
        <w:contextualSpacing w:val="0"/>
      </w:pPr>
      <w:r w:rsidRPr="00372FBC">
        <w:t>розлив топлива;</w:t>
      </w:r>
    </w:p>
    <w:p w:rsidR="00372FBC" w:rsidRPr="00372FBC" w:rsidRDefault="00372FBC" w:rsidP="00D57D44">
      <w:pPr>
        <w:pStyle w:val="18"/>
        <w:widowControl w:val="0"/>
        <w:contextualSpacing w:val="0"/>
      </w:pPr>
      <w:r w:rsidRPr="00372FBC">
        <w:t>воспламенение разлитого топлива и пожар с последующим вовлечением транспортных средств;</w:t>
      </w:r>
    </w:p>
    <w:p w:rsidR="00372FBC" w:rsidRPr="00372FBC" w:rsidRDefault="00372FBC" w:rsidP="00D57D44">
      <w:pPr>
        <w:pStyle w:val="18"/>
        <w:widowControl w:val="0"/>
        <w:contextualSpacing w:val="0"/>
      </w:pPr>
      <w:r w:rsidRPr="00372FBC">
        <w:t xml:space="preserve">образование облака топливовоздушной смеси в цистерне с последующим взрывом, образование воздушной ударной волны, разрушение окружающих транспортных средств. </w:t>
      </w:r>
    </w:p>
    <w:p w:rsidR="00372FBC" w:rsidRPr="00372FBC" w:rsidRDefault="005F1715" w:rsidP="00D57D44">
      <w:pPr>
        <w:pStyle w:val="18"/>
        <w:widowControl w:val="0"/>
        <w:contextualSpacing w:val="0"/>
      </w:pPr>
      <w:r>
        <w:t xml:space="preserve">10.2.2. </w:t>
      </w:r>
      <w:r w:rsidR="00372FBC" w:rsidRPr="00372FBC">
        <w:t xml:space="preserve">Перечень возможных ЧС природного характера </w:t>
      </w:r>
    </w:p>
    <w:p w:rsidR="00372FBC" w:rsidRPr="00372FBC" w:rsidRDefault="00372FBC" w:rsidP="00D57D44">
      <w:pPr>
        <w:pStyle w:val="18"/>
        <w:widowControl w:val="0"/>
        <w:contextualSpacing w:val="0"/>
      </w:pPr>
      <w:r w:rsidRPr="00372FBC">
        <w:t xml:space="preserve">Причинами возможных повреждений (разрушений) объектов капитального строительства могут быть следующие опасные природные явления. </w:t>
      </w:r>
    </w:p>
    <w:p w:rsidR="00372FBC" w:rsidRPr="00372FBC" w:rsidRDefault="00372FBC" w:rsidP="00D57D44">
      <w:pPr>
        <w:pStyle w:val="18"/>
        <w:widowControl w:val="0"/>
        <w:contextualSpacing w:val="0"/>
      </w:pPr>
      <w:r w:rsidRPr="00372FBC">
        <w:t xml:space="preserve">Высокое стояние уровня грунтовых вод (далее – УГВ) повышает риск возникновения ЧС, связанных с подтоплением. Территория проектирования подвержена подтоплению вследствие весеннего таяния снега, а также интенсивных осадков в виде дождя. </w:t>
      </w:r>
    </w:p>
    <w:p w:rsidR="00372FBC" w:rsidRPr="00372FBC" w:rsidRDefault="00372FBC" w:rsidP="00D57D44">
      <w:pPr>
        <w:pStyle w:val="18"/>
        <w:widowControl w:val="0"/>
        <w:contextualSpacing w:val="0"/>
      </w:pPr>
      <w:r w:rsidRPr="00372FBC">
        <w:t xml:space="preserve">С целью предотвращения риска возникновения ЧС, связанных </w:t>
      </w:r>
      <w:r w:rsidR="009C5154">
        <w:br/>
      </w:r>
      <w:r w:rsidRPr="00372FBC">
        <w:t xml:space="preserve">с подтоплением, проектом рекомендуются следующие мероприятия: </w:t>
      </w:r>
    </w:p>
    <w:p w:rsidR="00372FBC" w:rsidRPr="00372FBC" w:rsidRDefault="00372FBC" w:rsidP="00D57D44">
      <w:pPr>
        <w:pStyle w:val="18"/>
        <w:widowControl w:val="0"/>
        <w:contextualSpacing w:val="0"/>
      </w:pPr>
      <w:r w:rsidRPr="00372FBC">
        <w:t>организация систематического сбора и отвода воды с проектной территории (дренаж);</w:t>
      </w:r>
    </w:p>
    <w:p w:rsidR="00372FBC" w:rsidRPr="00372FBC" w:rsidRDefault="00372FBC" w:rsidP="00D57D44">
      <w:pPr>
        <w:pStyle w:val="18"/>
        <w:widowControl w:val="0"/>
        <w:contextualSpacing w:val="0"/>
      </w:pPr>
      <w:r w:rsidRPr="00372FBC">
        <w:t>проверка и уточнение планов действий в паводковый период;</w:t>
      </w:r>
    </w:p>
    <w:p w:rsidR="00372FBC" w:rsidRPr="00372FBC" w:rsidRDefault="00372FBC" w:rsidP="00D57D44">
      <w:pPr>
        <w:pStyle w:val="18"/>
        <w:widowControl w:val="0"/>
        <w:contextualSpacing w:val="0"/>
      </w:pPr>
      <w:r w:rsidRPr="00372FBC">
        <w:t>контроль за состоянием зданий и сооружений, которые оказались в зоне подтопления (затопления);</w:t>
      </w:r>
    </w:p>
    <w:p w:rsidR="00372FBC" w:rsidRPr="00372FBC" w:rsidRDefault="00372FBC" w:rsidP="00D57D44">
      <w:pPr>
        <w:pStyle w:val="18"/>
        <w:widowControl w:val="0"/>
        <w:contextualSpacing w:val="0"/>
      </w:pPr>
      <w:r w:rsidRPr="00372FBC">
        <w:t xml:space="preserve">повышение отметок поверхности земли при подготовке площадок </w:t>
      </w:r>
      <w:r w:rsidR="009C5154">
        <w:br/>
      </w:r>
      <w:r w:rsidRPr="00372FBC">
        <w:t>для строительства зданий и сооружений;</w:t>
      </w:r>
    </w:p>
    <w:p w:rsidR="00372FBC" w:rsidRPr="00372FBC" w:rsidRDefault="00372FBC" w:rsidP="00D57D44">
      <w:pPr>
        <w:pStyle w:val="18"/>
        <w:widowControl w:val="0"/>
        <w:contextualSpacing w:val="0"/>
      </w:pPr>
      <w:r w:rsidRPr="00372FBC">
        <w:t>строительство дождевой канализации;</w:t>
      </w:r>
    </w:p>
    <w:p w:rsidR="00372FBC" w:rsidRPr="00372FBC" w:rsidRDefault="00372FBC" w:rsidP="00D57D44">
      <w:pPr>
        <w:pStyle w:val="18"/>
        <w:widowControl w:val="0"/>
        <w:contextualSpacing w:val="0"/>
      </w:pPr>
      <w:r w:rsidRPr="00372FBC">
        <w:t xml:space="preserve">агролесомелиорация. </w:t>
      </w:r>
    </w:p>
    <w:p w:rsidR="00372FBC" w:rsidRPr="00372FBC" w:rsidRDefault="00372FBC" w:rsidP="00D57D44">
      <w:pPr>
        <w:pStyle w:val="18"/>
        <w:widowControl w:val="0"/>
        <w:contextualSpacing w:val="0"/>
      </w:pPr>
      <w:r w:rsidRPr="00372FBC">
        <w:lastRenderedPageBreak/>
        <w:t xml:space="preserve">Бури, ураганные ветры </w:t>
      </w:r>
    </w:p>
    <w:p w:rsidR="00372FBC" w:rsidRPr="00372FBC" w:rsidRDefault="00372FBC" w:rsidP="00D57D44">
      <w:pPr>
        <w:pStyle w:val="18"/>
        <w:widowControl w:val="0"/>
        <w:contextualSpacing w:val="0"/>
      </w:pPr>
      <w:r w:rsidRPr="00372FBC">
        <w:t>Ураганные ветры скоростью до 35 м/сек могут вывести из строя воздушные линии электропередач</w:t>
      </w:r>
      <w:r w:rsidR="005F1715">
        <w:t xml:space="preserve"> (далее – ЛЭП)</w:t>
      </w:r>
      <w:r w:rsidRPr="00372FBC">
        <w:t xml:space="preserve">. Из-за сильных порывов ветра и коротких замыканий в линиях электропередач могут произойти повреждения рубильников, предохранителей и силовых трансформаторов, нарушение электроснабжения на территории города, нарушение телефонной сети, </w:t>
      </w:r>
      <w:r w:rsidR="009C5154">
        <w:br/>
      </w:r>
      <w:r w:rsidRPr="00372FBC">
        <w:t xml:space="preserve">завал автодорог, срыв мягкой кровли в жилых домах, общественных </w:t>
      </w:r>
      <w:r w:rsidR="009C5154">
        <w:br/>
      </w:r>
      <w:r w:rsidRPr="00372FBC">
        <w:t xml:space="preserve">и производственных зданиях. </w:t>
      </w:r>
    </w:p>
    <w:p w:rsidR="00372FBC" w:rsidRPr="00372FBC" w:rsidRDefault="00372FBC" w:rsidP="00D57D44">
      <w:pPr>
        <w:pStyle w:val="18"/>
        <w:widowControl w:val="0"/>
        <w:contextualSpacing w:val="0"/>
      </w:pPr>
      <w:r w:rsidRPr="00372FBC">
        <w:t xml:space="preserve">По скорости распространения опасности бури отнесены к чрезвычайным событиям с умеренной скоростью распространения. Это позволяет осуществлять широкий комплекс предупредительных мероприятий </w:t>
      </w:r>
      <w:r w:rsidR="009C5154">
        <w:br/>
      </w:r>
      <w:r w:rsidRPr="00372FBC">
        <w:t xml:space="preserve">как в период, предшествующий непосредственной угрозе возникновения, </w:t>
      </w:r>
      <w:r w:rsidR="009C5154">
        <w:br/>
      </w:r>
      <w:r w:rsidRPr="00372FBC">
        <w:t>так и после их возникновения – до момента прямого воздействия.</w:t>
      </w:r>
    </w:p>
    <w:p w:rsidR="00372FBC" w:rsidRPr="00372FBC" w:rsidRDefault="00372FBC" w:rsidP="00D57D44">
      <w:pPr>
        <w:pStyle w:val="18"/>
        <w:widowControl w:val="0"/>
        <w:contextualSpacing w:val="0"/>
      </w:pPr>
      <w:r w:rsidRPr="00372FBC">
        <w:t>Эти мероприятия по времени подразделяются на две группы:</w:t>
      </w:r>
    </w:p>
    <w:p w:rsidR="00372FBC" w:rsidRPr="00372FBC" w:rsidRDefault="00372FBC" w:rsidP="00D57D44">
      <w:pPr>
        <w:pStyle w:val="18"/>
        <w:widowControl w:val="0"/>
        <w:contextualSpacing w:val="0"/>
      </w:pPr>
      <w:r w:rsidRPr="00372FBC">
        <w:t>заблаговременные (предупредительные) мероприятия и работы, защитные мероприятия, проводимые после объявления неблагоприятного прогноза, непосредственно перед бурей;</w:t>
      </w:r>
    </w:p>
    <w:p w:rsidR="00372FBC" w:rsidRPr="00372FBC" w:rsidRDefault="00372FBC" w:rsidP="00D57D44">
      <w:pPr>
        <w:pStyle w:val="18"/>
        <w:widowControl w:val="0"/>
        <w:contextualSpacing w:val="0"/>
      </w:pPr>
      <w:r w:rsidRPr="00372FBC">
        <w:t xml:space="preserve">заблаговременные (предупредительные) мероприятия и работы осуществляются с целью предотвращения значительного ущерба задолго </w:t>
      </w:r>
      <w:r w:rsidR="009C5154">
        <w:br/>
      </w:r>
      <w:r w:rsidRPr="00372FBC">
        <w:t xml:space="preserve">до начала воздействия бури и могут занимать продолжительный отрезок времени. </w:t>
      </w:r>
    </w:p>
    <w:p w:rsidR="00372FBC" w:rsidRPr="00372FBC" w:rsidRDefault="00372FBC" w:rsidP="00D57D44">
      <w:pPr>
        <w:pStyle w:val="18"/>
        <w:widowControl w:val="0"/>
        <w:contextualSpacing w:val="0"/>
      </w:pPr>
      <w:r w:rsidRPr="00372FBC">
        <w:t>К заблаговременным мероприятиям относятся:</w:t>
      </w:r>
    </w:p>
    <w:p w:rsidR="00372FBC" w:rsidRPr="00372FBC" w:rsidRDefault="00372FBC" w:rsidP="00D57D44">
      <w:pPr>
        <w:pStyle w:val="18"/>
        <w:widowControl w:val="0"/>
        <w:contextualSpacing w:val="0"/>
      </w:pPr>
      <w:r w:rsidRPr="00372FBC">
        <w:t>ограничение в землепользовании в районах частого прохождения бурь;</w:t>
      </w:r>
    </w:p>
    <w:p w:rsidR="00372FBC" w:rsidRPr="00372FBC" w:rsidRDefault="00372FBC" w:rsidP="00D57D44">
      <w:pPr>
        <w:pStyle w:val="18"/>
        <w:widowControl w:val="0"/>
        <w:contextualSpacing w:val="0"/>
      </w:pPr>
      <w:r w:rsidRPr="00372FBC">
        <w:t>ограничение в размещении объектов с опасными производствами;</w:t>
      </w:r>
    </w:p>
    <w:p w:rsidR="00372FBC" w:rsidRPr="00372FBC" w:rsidRDefault="00372FBC" w:rsidP="00D57D44">
      <w:pPr>
        <w:pStyle w:val="18"/>
        <w:widowControl w:val="0"/>
        <w:contextualSpacing w:val="0"/>
      </w:pPr>
      <w:r w:rsidRPr="00372FBC">
        <w:t>демонтаж некоторых устаревших или непрочных зданий и сооружений;</w:t>
      </w:r>
    </w:p>
    <w:p w:rsidR="00372FBC" w:rsidRPr="00372FBC" w:rsidRDefault="00372FBC" w:rsidP="00D57D44">
      <w:pPr>
        <w:pStyle w:val="18"/>
        <w:widowControl w:val="0"/>
        <w:contextualSpacing w:val="0"/>
      </w:pPr>
      <w:r w:rsidRPr="00372FBC">
        <w:t>укрепление производственных и иных зданий, и сооружений;</w:t>
      </w:r>
    </w:p>
    <w:p w:rsidR="00372FBC" w:rsidRPr="00372FBC" w:rsidRDefault="00372FBC" w:rsidP="00D57D44">
      <w:pPr>
        <w:pStyle w:val="18"/>
        <w:widowControl w:val="0"/>
        <w:contextualSpacing w:val="0"/>
      </w:pPr>
      <w:r w:rsidRPr="00372FBC">
        <w:t xml:space="preserve">проведение инженерно-технических мероприятий по снижению риска на опасных производственных объектах в условиях сильного ветра, в том числе повышение физической стойкости хранилищ и оборудования </w:t>
      </w:r>
      <w:r w:rsidR="009C5154">
        <w:br/>
      </w:r>
      <w:r w:rsidRPr="00372FBC">
        <w:t>с легковоспламеняющимися и другими опасными веществами;</w:t>
      </w:r>
    </w:p>
    <w:p w:rsidR="00372FBC" w:rsidRPr="00372FBC" w:rsidRDefault="00372FBC" w:rsidP="00D57D44">
      <w:pPr>
        <w:pStyle w:val="18"/>
        <w:widowControl w:val="0"/>
        <w:contextualSpacing w:val="0"/>
      </w:pPr>
      <w:r w:rsidRPr="00372FBC">
        <w:t>создание материально-технических резервов;</w:t>
      </w:r>
    </w:p>
    <w:p w:rsidR="00372FBC" w:rsidRPr="00372FBC" w:rsidRDefault="00372FBC" w:rsidP="00D57D44">
      <w:pPr>
        <w:pStyle w:val="18"/>
        <w:widowControl w:val="0"/>
        <w:contextualSpacing w:val="0"/>
      </w:pPr>
      <w:r w:rsidRPr="00372FBC">
        <w:t xml:space="preserve">подготовка населения и персонала спасательных служб. </w:t>
      </w:r>
    </w:p>
    <w:p w:rsidR="00372FBC" w:rsidRPr="00372FBC" w:rsidRDefault="00372FBC" w:rsidP="00D57D44">
      <w:pPr>
        <w:pStyle w:val="18"/>
        <w:widowControl w:val="0"/>
        <w:contextualSpacing w:val="0"/>
      </w:pPr>
      <w:r w:rsidRPr="00372FBC">
        <w:t>К защитным мероприятиям, проводимым после получения штормового предупреждения, относят:</w:t>
      </w:r>
    </w:p>
    <w:p w:rsidR="00372FBC" w:rsidRPr="00372FBC" w:rsidRDefault="00372FBC" w:rsidP="00D57D44">
      <w:pPr>
        <w:pStyle w:val="18"/>
        <w:widowControl w:val="0"/>
        <w:contextualSpacing w:val="0"/>
      </w:pPr>
      <w:r w:rsidRPr="00372FBC">
        <w:t>прогнозирование пути прохождения и времени подхода бурь, а также его последствий, оперативное увеличение размеров материально-технического резерва, необходимого для ликвидации последствий бури;</w:t>
      </w:r>
    </w:p>
    <w:p w:rsidR="00372FBC" w:rsidRPr="00372FBC" w:rsidRDefault="00372FBC" w:rsidP="00D57D44">
      <w:pPr>
        <w:pStyle w:val="18"/>
        <w:widowControl w:val="0"/>
        <w:contextualSpacing w:val="0"/>
      </w:pPr>
      <w:r w:rsidRPr="00372FBC">
        <w:t>частичную эвакуацию населения, подготовку убежищ, подвалов и других заглубленных помещений для защиты населения, перемещение в прочные или заглубленные помещения уникального и особо ценного имущества;</w:t>
      </w:r>
    </w:p>
    <w:p w:rsidR="00372FBC" w:rsidRPr="00372FBC" w:rsidRDefault="00372FBC" w:rsidP="00D57D44">
      <w:pPr>
        <w:pStyle w:val="18"/>
        <w:widowControl w:val="0"/>
        <w:contextualSpacing w:val="0"/>
      </w:pPr>
      <w:r w:rsidRPr="00372FBC">
        <w:t xml:space="preserve">подготовку к восстановительным работам и мерам по жизнеобеспечению населения. </w:t>
      </w:r>
    </w:p>
    <w:p w:rsidR="00372FBC" w:rsidRPr="00372FBC" w:rsidRDefault="00372FBC" w:rsidP="00D57D44">
      <w:pPr>
        <w:pStyle w:val="18"/>
        <w:widowControl w:val="0"/>
        <w:contextualSpacing w:val="0"/>
      </w:pPr>
      <w:r w:rsidRPr="00372FBC">
        <w:t xml:space="preserve">Меры по снижению возможного ущерба от бурь принимаются с учетом соотношения степени риска и возможных масштабов ущерба к требуемым </w:t>
      </w:r>
      <w:r w:rsidRPr="00372FBC">
        <w:lastRenderedPageBreak/>
        <w:t>затратам. Особое внимание при проведении заблаговременных и оперативных мер по снижению ущерба обращается на предотвращение тех разрушений, которые могут привести к возникновению вторичных факторов поражения, превышающих по тяжести воздействие самого стихийного бедствия.</w:t>
      </w:r>
    </w:p>
    <w:p w:rsidR="00372FBC" w:rsidRPr="00372FBC" w:rsidRDefault="00372FBC" w:rsidP="00D57D44">
      <w:pPr>
        <w:pStyle w:val="18"/>
        <w:widowControl w:val="0"/>
        <w:contextualSpacing w:val="0"/>
      </w:pPr>
      <w:r w:rsidRPr="00372FBC">
        <w:t xml:space="preserve">Важным направлением работы по снижению ущерба является борьба </w:t>
      </w:r>
      <w:r w:rsidR="009C5154">
        <w:br/>
      </w:r>
      <w:r w:rsidRPr="00372FBC">
        <w:t xml:space="preserve">за устойчивость линий связи, сетей электроснабжения, городского </w:t>
      </w:r>
      <w:r w:rsidR="009C5154">
        <w:br/>
      </w:r>
      <w:r w:rsidRPr="00372FBC">
        <w:t xml:space="preserve">и междугородного транспорта. Основным способом повышения устойчивости </w:t>
      </w:r>
      <w:r w:rsidR="009C5154">
        <w:br/>
      </w:r>
      <w:r w:rsidRPr="00372FBC">
        <w:t xml:space="preserve">в этом случае является их дублирование временными и более надежными </w:t>
      </w:r>
      <w:r w:rsidR="009C5154">
        <w:br/>
      </w:r>
      <w:r w:rsidRPr="00372FBC">
        <w:t>в условиях сильного ветра средствами.</w:t>
      </w:r>
    </w:p>
    <w:p w:rsidR="00372FBC" w:rsidRPr="00372FBC" w:rsidRDefault="00372FBC" w:rsidP="00D57D44">
      <w:pPr>
        <w:pStyle w:val="18"/>
        <w:widowControl w:val="0"/>
        <w:contextualSpacing w:val="0"/>
      </w:pPr>
      <w:r w:rsidRPr="00372FBC">
        <w:t xml:space="preserve">Из-за увеличения механических нагрузок вследствие снегопада </w:t>
      </w:r>
      <w:r w:rsidR="009C5154">
        <w:br/>
      </w:r>
      <w:r w:rsidRPr="00372FBC">
        <w:t xml:space="preserve">и гололедных отложений происходит нарушение габаритов между проводами </w:t>
      </w:r>
      <w:r w:rsidR="009C5154">
        <w:br/>
      </w:r>
      <w:r w:rsidRPr="00372FBC">
        <w:t xml:space="preserve">и землей, обрывы проводов, падение опор ЛЭП. Основные последствия данных явлений – нарушения работы транспорта с долговременной остановкой движения (в основном автомобильный транспорта), аварии в жилищно-коммунальной сфере, прежде всего в системах водо-, теплоснабжения, нарушение энергоснабжения населенного пункта. </w:t>
      </w:r>
    </w:p>
    <w:p w:rsidR="00372FBC" w:rsidRPr="00372FBC" w:rsidRDefault="00372FBC" w:rsidP="00D57D44">
      <w:pPr>
        <w:pStyle w:val="18"/>
        <w:widowControl w:val="0"/>
        <w:contextualSpacing w:val="0"/>
      </w:pPr>
      <w:r w:rsidRPr="00372FBC">
        <w:t>Для предотвращения негативных воздействий необходимо:</w:t>
      </w:r>
    </w:p>
    <w:p w:rsidR="00372FBC" w:rsidRPr="00372FBC" w:rsidRDefault="00372FBC" w:rsidP="00D57D44">
      <w:pPr>
        <w:pStyle w:val="18"/>
        <w:widowControl w:val="0"/>
        <w:contextualSpacing w:val="0"/>
      </w:pPr>
      <w:r w:rsidRPr="00372FBC">
        <w:t xml:space="preserve">организация оповещения населения о природных явлениях, способных вызвать ЧС; </w:t>
      </w:r>
    </w:p>
    <w:p w:rsidR="00372FBC" w:rsidRPr="00372FBC" w:rsidRDefault="00372FBC" w:rsidP="00D57D44">
      <w:pPr>
        <w:pStyle w:val="18"/>
        <w:widowControl w:val="0"/>
        <w:contextualSpacing w:val="0"/>
      </w:pPr>
      <w:r w:rsidRPr="00372FBC">
        <w:t>предусмотреть установку емкостей для песка.</w:t>
      </w:r>
    </w:p>
    <w:p w:rsidR="00372FBC" w:rsidRPr="00372FBC" w:rsidRDefault="00372FBC" w:rsidP="00D57D44">
      <w:pPr>
        <w:pStyle w:val="18"/>
        <w:widowControl w:val="0"/>
        <w:contextualSpacing w:val="0"/>
      </w:pPr>
      <w:r w:rsidRPr="00372FBC">
        <w:t>Населению иметь дублирующие средства жизнеобеспечения семьи:</w:t>
      </w:r>
    </w:p>
    <w:p w:rsidR="00372FBC" w:rsidRPr="00372FBC" w:rsidRDefault="00372FBC" w:rsidP="00D57D44">
      <w:pPr>
        <w:pStyle w:val="18"/>
        <w:widowControl w:val="0"/>
        <w:contextualSpacing w:val="0"/>
      </w:pPr>
      <w:r w:rsidRPr="00372FBC">
        <w:t xml:space="preserve">электроплитку, лампу керосиновую, керогаз; </w:t>
      </w:r>
    </w:p>
    <w:p w:rsidR="00372FBC" w:rsidRPr="00372FBC" w:rsidRDefault="00372FBC" w:rsidP="00D57D44">
      <w:pPr>
        <w:pStyle w:val="18"/>
        <w:widowControl w:val="0"/>
        <w:contextualSpacing w:val="0"/>
      </w:pPr>
      <w:r w:rsidRPr="00372FBC">
        <w:t xml:space="preserve">мобилизация дорожных и всех коммунальных служб при получении предупреждения о надвигающихся опасных природных явлениях. </w:t>
      </w:r>
    </w:p>
    <w:p w:rsidR="00372FBC" w:rsidRPr="00372FBC" w:rsidRDefault="00372FBC" w:rsidP="00D57D44">
      <w:pPr>
        <w:pStyle w:val="18"/>
        <w:widowControl w:val="0"/>
        <w:contextualSpacing w:val="0"/>
      </w:pPr>
      <w:r w:rsidRPr="00372FBC">
        <w:t xml:space="preserve">Среди опасных явлений погоды гроза занимает одно из первых мест </w:t>
      </w:r>
      <w:r w:rsidR="009C5154">
        <w:br/>
      </w:r>
      <w:r w:rsidRPr="00372FBC">
        <w:t xml:space="preserve">по наносимому ущербу и жертвам. С грозами связаны гибель людей </w:t>
      </w:r>
      <w:r w:rsidR="009C5154">
        <w:br/>
      </w:r>
      <w:r w:rsidRPr="00372FBC">
        <w:t xml:space="preserve">и животных, поражение посевов и садов, лесные пожары, особенно </w:t>
      </w:r>
      <w:r w:rsidR="009C5154">
        <w:br/>
      </w:r>
      <w:r w:rsidRPr="00372FBC">
        <w:t>в засушливы сезоны, нарушения на линиях электропередач и связи. Грозы сопровождаются ливнями, градобитиями, пожарами, резким усилением ветра. Для минимизации ущерба, причиняемого неблагоприятными метеорологическими явлениями</w:t>
      </w:r>
      <w:r w:rsidR="005F1715">
        <w:t>,</w:t>
      </w:r>
      <w:r w:rsidRPr="00372FBC">
        <w:t xml:space="preserve"> определены следующие организационные мероприятия: </w:t>
      </w:r>
    </w:p>
    <w:p w:rsidR="00372FBC" w:rsidRPr="00372FBC" w:rsidRDefault="00372FBC" w:rsidP="00D57D44">
      <w:pPr>
        <w:pStyle w:val="18"/>
        <w:widowControl w:val="0"/>
        <w:contextualSpacing w:val="0"/>
      </w:pPr>
      <w:r w:rsidRPr="00372FBC">
        <w:t>организация и приведение в готовность средств оповещения населения, информирование населения о действиях во время ЧС;</w:t>
      </w:r>
    </w:p>
    <w:p w:rsidR="00372FBC" w:rsidRPr="00372FBC" w:rsidRDefault="00372FBC" w:rsidP="00D57D44">
      <w:pPr>
        <w:pStyle w:val="18"/>
        <w:widowControl w:val="0"/>
        <w:contextualSpacing w:val="0"/>
      </w:pPr>
      <w:r w:rsidRPr="00372FBC">
        <w:t xml:space="preserve">контроль над состоянием и своевременное восстановление деятельности жизнеобеспечивающих объектов энерго-, тепло- и водоснабжения, инженерных коммуникаций, линий электропередач, связи. </w:t>
      </w:r>
    </w:p>
    <w:p w:rsidR="00372FBC" w:rsidRPr="00372FBC" w:rsidRDefault="00372FBC" w:rsidP="00D57D44">
      <w:pPr>
        <w:pStyle w:val="18"/>
        <w:widowControl w:val="0"/>
        <w:contextualSpacing w:val="0"/>
      </w:pPr>
      <w:r w:rsidRPr="00372FBC">
        <w:t>Пожары представляют опасность для территорий и микрорайонов, расположенных смежно с лесными массивами. Охрана леса от пожаров – одна из первостепенных задач органов лесного хозяйства, в связи с чем, необходимо усиление материально-технической базы пожарно-химических станций.</w:t>
      </w:r>
    </w:p>
    <w:p w:rsidR="00372FBC" w:rsidRPr="00372FBC" w:rsidRDefault="00372FBC" w:rsidP="00D57D44">
      <w:pPr>
        <w:pStyle w:val="18"/>
        <w:widowControl w:val="0"/>
        <w:contextualSpacing w:val="0"/>
      </w:pPr>
      <w:r w:rsidRPr="00372FBC">
        <w:t xml:space="preserve">К основным мероприятиям, снижающим риск ЧС при возникновении лесных пожаров, относятся: </w:t>
      </w:r>
    </w:p>
    <w:p w:rsidR="00372FBC" w:rsidRPr="00372FBC" w:rsidRDefault="00372FBC" w:rsidP="00D57D44">
      <w:pPr>
        <w:pStyle w:val="18"/>
        <w:widowControl w:val="0"/>
        <w:contextualSpacing w:val="0"/>
      </w:pPr>
      <w:r w:rsidRPr="00372FBC">
        <w:t>контроль работы лесопожарных служб;</w:t>
      </w:r>
    </w:p>
    <w:p w:rsidR="00372FBC" w:rsidRPr="00372FBC" w:rsidRDefault="00372FBC" w:rsidP="00D57D44">
      <w:pPr>
        <w:pStyle w:val="18"/>
        <w:widowControl w:val="0"/>
        <w:contextualSpacing w:val="0"/>
      </w:pPr>
      <w:r w:rsidRPr="00372FBC">
        <w:lastRenderedPageBreak/>
        <w:t xml:space="preserve">контроль за проведением наземного патрулирования и авиационной разведки в местах проведения огнеопасных работ; </w:t>
      </w:r>
    </w:p>
    <w:p w:rsidR="00372FBC" w:rsidRPr="00372FBC" w:rsidRDefault="00372FBC" w:rsidP="00D57D44">
      <w:pPr>
        <w:pStyle w:val="18"/>
        <w:widowControl w:val="0"/>
        <w:contextualSpacing w:val="0"/>
      </w:pPr>
      <w:r w:rsidRPr="00372FBC">
        <w:t>введение ограничений посещения отдельных, наиболее опасных участков леса, запрещение разведения костров в лесах в пожароопасный период;</w:t>
      </w:r>
    </w:p>
    <w:p w:rsidR="00372FBC" w:rsidRPr="00372FBC" w:rsidRDefault="00372FBC" w:rsidP="00D57D44">
      <w:pPr>
        <w:pStyle w:val="18"/>
        <w:widowControl w:val="0"/>
        <w:contextualSpacing w:val="0"/>
      </w:pPr>
      <w:r w:rsidRPr="00372FBC">
        <w:t>контроль за соблюдением мер противопожарной безопасности при лесоразработках и производстве других работ с применением технических средств;</w:t>
      </w:r>
    </w:p>
    <w:p w:rsidR="00372FBC" w:rsidRPr="00372FBC" w:rsidRDefault="00372FBC" w:rsidP="00D57D44">
      <w:pPr>
        <w:pStyle w:val="18"/>
        <w:widowControl w:val="0"/>
        <w:contextualSpacing w:val="0"/>
      </w:pPr>
      <w:r w:rsidRPr="00372FBC">
        <w:t>внедрение и распространение безогневых способов очистки лесосек;</w:t>
      </w:r>
    </w:p>
    <w:p w:rsidR="00372FBC" w:rsidRPr="00372FBC" w:rsidRDefault="00372FBC" w:rsidP="00D57D44">
      <w:pPr>
        <w:pStyle w:val="18"/>
        <w:widowControl w:val="0"/>
        <w:contextualSpacing w:val="0"/>
      </w:pPr>
      <w:r w:rsidRPr="00372FBC">
        <w:t>организация контроля за своевременной очисткой лесоразработок и лесов от заготовленной древесины, сучьев, щепы, от сухих деревьев и мусора.</w:t>
      </w:r>
    </w:p>
    <w:p w:rsidR="00372FBC" w:rsidRPr="00372FBC" w:rsidRDefault="00372FBC" w:rsidP="00D57D44">
      <w:pPr>
        <w:pStyle w:val="18"/>
        <w:widowControl w:val="0"/>
        <w:contextualSpacing w:val="0"/>
      </w:pPr>
      <w:r w:rsidRPr="00372FBC">
        <w:t>К основным мероприятиям, снижающим риск ЧС при возникновении торфяных пожаров, относятся:</w:t>
      </w:r>
    </w:p>
    <w:p w:rsidR="00372FBC" w:rsidRPr="00372FBC" w:rsidRDefault="00372FBC" w:rsidP="00D57D44">
      <w:pPr>
        <w:pStyle w:val="18"/>
        <w:widowControl w:val="0"/>
        <w:contextualSpacing w:val="0"/>
      </w:pPr>
      <w:r w:rsidRPr="00372FBC">
        <w:t xml:space="preserve">наблюдение за состоянием торфяных полей; </w:t>
      </w:r>
    </w:p>
    <w:p w:rsidR="00372FBC" w:rsidRPr="00372FBC" w:rsidRDefault="00372FBC" w:rsidP="00D57D44">
      <w:pPr>
        <w:pStyle w:val="18"/>
        <w:widowControl w:val="0"/>
        <w:contextualSpacing w:val="0"/>
      </w:pPr>
      <w:r w:rsidRPr="00372FBC">
        <w:t xml:space="preserve">определение наличия всех видов водоисточников, их состояния </w:t>
      </w:r>
      <w:r w:rsidR="009C5154">
        <w:br/>
      </w:r>
      <w:r w:rsidRPr="00372FBC">
        <w:t>и возможность использования для тушения пожаров.</w:t>
      </w:r>
    </w:p>
    <w:p w:rsidR="00372FBC" w:rsidRPr="00372FBC" w:rsidRDefault="00372FBC" w:rsidP="00D57D44">
      <w:pPr>
        <w:pStyle w:val="18"/>
        <w:widowControl w:val="0"/>
        <w:contextualSpacing w:val="0"/>
      </w:pPr>
      <w:r w:rsidRPr="00372FBC">
        <w:t>10.3</w:t>
      </w:r>
      <w:r w:rsidR="005F1715">
        <w:t>.</w:t>
      </w:r>
      <w:r w:rsidRPr="00372FBC">
        <w:t xml:space="preserve"> Инженерно-технические мероприятия гражданской обороны</w:t>
      </w:r>
    </w:p>
    <w:p w:rsidR="00372FBC" w:rsidRPr="00372FBC" w:rsidRDefault="00372FBC" w:rsidP="00D57D44">
      <w:pPr>
        <w:pStyle w:val="18"/>
        <w:widowControl w:val="0"/>
        <w:contextualSpacing w:val="0"/>
      </w:pPr>
      <w:r w:rsidRPr="00372FBC">
        <w:t>Проектируе</w:t>
      </w:r>
      <w:r w:rsidR="005F1715">
        <w:t xml:space="preserve">мая территория категории по ГО </w:t>
      </w:r>
      <w:r w:rsidRPr="00372FBC">
        <w:t>не имеет.</w:t>
      </w:r>
    </w:p>
    <w:p w:rsidR="00372FBC" w:rsidRPr="00372FBC" w:rsidRDefault="00372FBC" w:rsidP="00D57D44">
      <w:pPr>
        <w:pStyle w:val="18"/>
        <w:widowControl w:val="0"/>
        <w:contextualSpacing w:val="0"/>
      </w:pPr>
      <w:r w:rsidRPr="00372FBC">
        <w:t xml:space="preserve">Территория проекта планировки не попадает в зоны возможных сильных и слабых разрушений, а также возможного опасного радиоактивного заражения (загрязнения). На объекты территории проекта планировки </w:t>
      </w:r>
      <w:r w:rsidR="009C5154">
        <w:br/>
      </w:r>
      <w:r w:rsidRPr="00372FBC">
        <w:t>не распространяются ограничения по размещению.</w:t>
      </w:r>
    </w:p>
    <w:p w:rsidR="00372FBC" w:rsidRPr="00372FBC" w:rsidRDefault="00372FBC" w:rsidP="00D57D44">
      <w:pPr>
        <w:pStyle w:val="18"/>
        <w:widowControl w:val="0"/>
        <w:contextualSpacing w:val="0"/>
      </w:pPr>
      <w:r w:rsidRPr="00372FBC">
        <w:t>Так как проект планировки не является жилым районом, эвакуационные мероприятия по гражданской обороне из проектируемой территории в военное время не производятся.</w:t>
      </w:r>
    </w:p>
    <w:p w:rsidR="00372FBC" w:rsidRPr="00372FBC" w:rsidRDefault="00372FBC" w:rsidP="00D57D44">
      <w:pPr>
        <w:pStyle w:val="18"/>
        <w:widowControl w:val="0"/>
        <w:contextualSpacing w:val="0"/>
      </w:pPr>
      <w:r w:rsidRPr="00372FBC">
        <w:t>На территории проекта планировки объекты двойного назначения, продолжающие работу в военное время, а также защитные сооружения ГО, отсутствуют.</w:t>
      </w:r>
    </w:p>
    <w:p w:rsidR="00372FBC" w:rsidRPr="00372FBC" w:rsidRDefault="005F1715" w:rsidP="00D57D44">
      <w:pPr>
        <w:pStyle w:val="18"/>
        <w:widowControl w:val="0"/>
        <w:contextualSpacing w:val="0"/>
      </w:pPr>
      <w:r>
        <w:t xml:space="preserve">10.3.1. </w:t>
      </w:r>
      <w:r w:rsidR="00372FBC" w:rsidRPr="00372FBC">
        <w:t>Мероприятия по предупреждению и минимизации последствий террористических актов</w:t>
      </w:r>
    </w:p>
    <w:p w:rsidR="00372FBC" w:rsidRPr="00372FBC" w:rsidRDefault="00372FBC" w:rsidP="00D57D44">
      <w:pPr>
        <w:pStyle w:val="18"/>
        <w:widowControl w:val="0"/>
        <w:contextualSpacing w:val="0"/>
      </w:pPr>
      <w:r w:rsidRPr="00372FBC">
        <w:t xml:space="preserve">Анализ причин терроризма и цели возможных террористических акций, оценка качественных и количественных показателей подготовки </w:t>
      </w:r>
      <w:r w:rsidR="009C5154">
        <w:br/>
      </w:r>
      <w:r w:rsidRPr="00372FBC">
        <w:t xml:space="preserve">и технического оснащения злоумышленников не выходят за рамки вопросов, рассматриваемых в настоящем разделе. Последствия террористического акта, совершенного специально обученными, хорошо подготовленными </w:t>
      </w:r>
      <w:r w:rsidR="009C5154">
        <w:br/>
      </w:r>
      <w:r w:rsidRPr="00372FBC">
        <w:t xml:space="preserve">и экипированными злоумышленниками, могут принести ущерб, </w:t>
      </w:r>
      <w:r w:rsidR="009C5154">
        <w:br/>
      </w:r>
      <w:r w:rsidRPr="00372FBC">
        <w:t>как проектируемому объекту, так и другим прилегающим объектам экономики, и населению.</w:t>
      </w:r>
    </w:p>
    <w:p w:rsidR="00372FBC" w:rsidRPr="00372FBC" w:rsidRDefault="00372FBC" w:rsidP="00D57D44">
      <w:pPr>
        <w:pStyle w:val="18"/>
        <w:widowControl w:val="0"/>
        <w:contextualSpacing w:val="0"/>
      </w:pPr>
      <w:r w:rsidRPr="00372FBC">
        <w:t>Возможность совершения террористического акта, оценка его масштабов и необходимые меры противодействия рассматриваются в числе ЧС внешнего воздействия.</w:t>
      </w:r>
    </w:p>
    <w:p w:rsidR="00372FBC" w:rsidRPr="00372FBC" w:rsidRDefault="00372FBC" w:rsidP="00D57D44">
      <w:pPr>
        <w:pStyle w:val="18"/>
        <w:widowControl w:val="0"/>
        <w:contextualSpacing w:val="0"/>
      </w:pPr>
      <w:r w:rsidRPr="00372FBC">
        <w:t>Вероятность реализации диверсионного акта на проектируемом объекте будет максимально уменьшена за счет следующих решений:</w:t>
      </w:r>
    </w:p>
    <w:p w:rsidR="00372FBC" w:rsidRPr="00372FBC" w:rsidRDefault="00372FBC" w:rsidP="00D57D44">
      <w:pPr>
        <w:pStyle w:val="18"/>
        <w:widowControl w:val="0"/>
        <w:contextualSpacing w:val="0"/>
      </w:pPr>
      <w:r w:rsidRPr="00372FBC">
        <w:t>профилактических (периодический осмотр кабельной линии электропередачи и сооружений на ней);</w:t>
      </w:r>
    </w:p>
    <w:p w:rsidR="00372FBC" w:rsidRPr="00372FBC" w:rsidRDefault="00372FBC" w:rsidP="00D57D44">
      <w:pPr>
        <w:pStyle w:val="18"/>
        <w:widowControl w:val="0"/>
        <w:contextualSpacing w:val="0"/>
      </w:pPr>
      <w:r w:rsidRPr="00372FBC">
        <w:lastRenderedPageBreak/>
        <w:t>инструктажа и обучения персонала эксплуатационной организации.</w:t>
      </w:r>
    </w:p>
    <w:p w:rsidR="00372FBC" w:rsidRPr="00372FBC" w:rsidRDefault="005F1715" w:rsidP="00D57D44">
      <w:pPr>
        <w:pStyle w:val="18"/>
        <w:widowControl w:val="0"/>
        <w:contextualSpacing w:val="0"/>
      </w:pPr>
      <w:r>
        <w:t xml:space="preserve">10.3.2. </w:t>
      </w:r>
      <w:r w:rsidR="00372FBC" w:rsidRPr="00372FBC">
        <w:t>Мероприятия по светомаскировке</w:t>
      </w:r>
    </w:p>
    <w:p w:rsidR="00372FBC" w:rsidRPr="00372FBC" w:rsidRDefault="00372FBC" w:rsidP="00D57D44">
      <w:pPr>
        <w:pStyle w:val="18"/>
        <w:widowControl w:val="0"/>
        <w:contextualSpacing w:val="0"/>
      </w:pPr>
      <w:r w:rsidRPr="00372FBC">
        <w:t>Автотранспорт, а также средства регулирования его движения в режиме частичного затемнения светомаскировке не подлежат.</w:t>
      </w:r>
    </w:p>
    <w:p w:rsidR="00372FBC" w:rsidRPr="00372FBC" w:rsidRDefault="00372FBC" w:rsidP="00D57D44">
      <w:pPr>
        <w:pStyle w:val="18"/>
        <w:widowControl w:val="0"/>
        <w:contextualSpacing w:val="0"/>
      </w:pPr>
      <w:r w:rsidRPr="00372FBC">
        <w:t xml:space="preserve">В военное время необходимо предусмотреть мероприятия </w:t>
      </w:r>
      <w:r w:rsidR="009C5154">
        <w:br/>
      </w:r>
      <w:r w:rsidRPr="00372FBC">
        <w:t>по светомаскировке в двух режимах работы: полное затемнение и частичное затемнение. Режим частичного затемнения является подготовительным периодом к введению режима полного затемнения и предусматривает выполнение маскировки наружного освещения территории путем выключения половины светильников.</w:t>
      </w:r>
    </w:p>
    <w:p w:rsidR="00372FBC" w:rsidRPr="00372FBC" w:rsidRDefault="00372FBC" w:rsidP="00D57D44">
      <w:pPr>
        <w:pStyle w:val="18"/>
        <w:widowControl w:val="0"/>
        <w:contextualSpacing w:val="0"/>
      </w:pPr>
      <w:r w:rsidRPr="00372FBC">
        <w:t>В режиме частичного затемнения управление наружным освещением осуществляется централизованно с пультов диспетчерских пунктов. При этом должна быть исключена возможность их местного включения.</w:t>
      </w:r>
    </w:p>
    <w:p w:rsidR="00372FBC" w:rsidRPr="00372FBC" w:rsidRDefault="00372FBC" w:rsidP="00D57D44">
      <w:pPr>
        <w:pStyle w:val="18"/>
        <w:widowControl w:val="0"/>
        <w:contextualSpacing w:val="0"/>
      </w:pPr>
      <w:r w:rsidRPr="00372FBC">
        <w:t xml:space="preserve">Подготовительные мероприятия, обеспечивающие осуществление светомаскировки в этих режимах должны проводиться заблаговременно, </w:t>
      </w:r>
      <w:r w:rsidR="009C5154">
        <w:br/>
      </w:r>
      <w:r w:rsidRPr="00372FBC">
        <w:t>в мирное время.</w:t>
      </w:r>
    </w:p>
    <w:p w:rsidR="00372FBC" w:rsidRPr="00372FBC" w:rsidRDefault="00372FBC" w:rsidP="00D57D44">
      <w:pPr>
        <w:pStyle w:val="18"/>
        <w:widowControl w:val="0"/>
        <w:contextualSpacing w:val="0"/>
      </w:pPr>
      <w:r w:rsidRPr="00372FBC">
        <w:t xml:space="preserve">Проверку и контроль мероприятий по светомаскировке осуществляют комиссии городской администрации с обязательным участием представителей органов управления по делам ГО </w:t>
      </w:r>
      <w:r w:rsidR="005F1715">
        <w:t xml:space="preserve">и </w:t>
      </w:r>
      <w:r w:rsidRPr="00372FBC">
        <w:t xml:space="preserve">ЧС. </w:t>
      </w:r>
    </w:p>
    <w:p w:rsidR="00372FBC" w:rsidRPr="00372FBC" w:rsidRDefault="005F1715" w:rsidP="00D57D44">
      <w:pPr>
        <w:pStyle w:val="18"/>
        <w:widowControl w:val="0"/>
        <w:contextualSpacing w:val="0"/>
      </w:pPr>
      <w:r>
        <w:t xml:space="preserve">10.3.3. </w:t>
      </w:r>
      <w:r w:rsidR="00372FBC" w:rsidRPr="00372FBC">
        <w:t>Расчет эвакуации населения</w:t>
      </w:r>
    </w:p>
    <w:p w:rsidR="00372FBC" w:rsidRPr="00372FBC" w:rsidRDefault="00372FBC" w:rsidP="00D57D44">
      <w:pPr>
        <w:pStyle w:val="18"/>
        <w:widowControl w:val="0"/>
        <w:contextualSpacing w:val="0"/>
      </w:pPr>
      <w:r w:rsidRPr="00372FBC">
        <w:t xml:space="preserve">Так как территория проектирования не является жилым районом, </w:t>
      </w:r>
      <w:r w:rsidR="009C5154">
        <w:br/>
      </w:r>
      <w:r w:rsidRPr="00372FBC">
        <w:t>в военное время эвакуационные мероприятия с его территории не производятся.</w:t>
      </w:r>
    </w:p>
    <w:p w:rsidR="00372FBC" w:rsidRPr="00372FBC" w:rsidRDefault="00372FBC" w:rsidP="00D57D44">
      <w:pPr>
        <w:pStyle w:val="18"/>
        <w:widowControl w:val="0"/>
        <w:contextualSpacing w:val="0"/>
      </w:pPr>
      <w:r w:rsidRPr="00372FBC">
        <w:t xml:space="preserve">В военное время данная автомобильная дорога, при необходимости, может использоваться для эвакуации и рассредоточения населения </w:t>
      </w:r>
      <w:r w:rsidR="009C5154">
        <w:br/>
      </w:r>
      <w:r w:rsidRPr="00372FBC">
        <w:t>из близлежащ</w:t>
      </w:r>
      <w:r w:rsidR="005F1715">
        <w:t>их</w:t>
      </w:r>
      <w:r w:rsidRPr="00372FBC">
        <w:t xml:space="preserve"> микрорайонов города в загородную зону и за е</w:t>
      </w:r>
      <w:r w:rsidR="00636049">
        <w:t>е</w:t>
      </w:r>
      <w:r w:rsidRPr="00372FBC">
        <w:t xml:space="preserve"> пределы.</w:t>
      </w:r>
    </w:p>
    <w:p w:rsidR="00372FBC" w:rsidRPr="00372FBC" w:rsidRDefault="00372FBC" w:rsidP="00D57D44">
      <w:pPr>
        <w:pStyle w:val="18"/>
        <w:widowControl w:val="0"/>
        <w:contextualSpacing w:val="0"/>
      </w:pPr>
      <w:r w:rsidRPr="00372FBC">
        <w:t>10.4</w:t>
      </w:r>
      <w:r w:rsidR="005F1715">
        <w:t>.</w:t>
      </w:r>
      <w:r w:rsidRPr="00372FBC">
        <w:t xml:space="preserve"> Инженерно-технические мероприятия по предупреждению ЧС природного и техногенного характера и минимизации их последствий</w:t>
      </w:r>
    </w:p>
    <w:p w:rsidR="00372FBC" w:rsidRPr="00372FBC" w:rsidRDefault="00372FBC" w:rsidP="00D57D44">
      <w:pPr>
        <w:pStyle w:val="18"/>
        <w:widowControl w:val="0"/>
        <w:contextualSpacing w:val="0"/>
      </w:pPr>
      <w:r w:rsidRPr="00372FBC">
        <w:t xml:space="preserve">Раздел </w:t>
      </w:r>
      <w:r w:rsidR="00E85010">
        <w:t>"И</w:t>
      </w:r>
      <w:r w:rsidR="00E85010" w:rsidRPr="00E85010">
        <w:t>нженерно-технически</w:t>
      </w:r>
      <w:r w:rsidR="00E85010">
        <w:t>е</w:t>
      </w:r>
      <w:r w:rsidR="00E85010" w:rsidRPr="00E85010">
        <w:t xml:space="preserve"> мероприяти</w:t>
      </w:r>
      <w:r w:rsidR="00E85010">
        <w:t>я"</w:t>
      </w:r>
      <w:r w:rsidR="00E85010" w:rsidRPr="00E85010">
        <w:t xml:space="preserve"> </w:t>
      </w:r>
      <w:r w:rsidRPr="00372FBC">
        <w:t xml:space="preserve">по предупреждению чрезвычайных ситуаций является составной частью проекта планировки, разработан в соответствии с нормативными документами и на основании исходной информации, предоставленной органами, уполномоченными на решение вопросов ГО и ЧС. </w:t>
      </w:r>
    </w:p>
    <w:p w:rsidR="00372FBC" w:rsidRPr="00372FBC" w:rsidRDefault="00372FBC" w:rsidP="00D57D44">
      <w:pPr>
        <w:pStyle w:val="18"/>
        <w:widowControl w:val="0"/>
        <w:contextualSpacing w:val="0"/>
      </w:pPr>
      <w:r w:rsidRPr="00372FBC">
        <w:t xml:space="preserve">Инженерно-технические мероприятия ЧС направлены на защиту территории от воздействий чрезвычайных ситуаций природного и техногенного характера в мирное время. </w:t>
      </w:r>
    </w:p>
    <w:p w:rsidR="00372FBC" w:rsidRPr="00372FBC" w:rsidRDefault="00372FBC" w:rsidP="00D57D44">
      <w:pPr>
        <w:pStyle w:val="18"/>
        <w:widowControl w:val="0"/>
        <w:contextualSpacing w:val="0"/>
      </w:pPr>
      <w:r w:rsidRPr="00372FBC">
        <w:t xml:space="preserve">Локализация и ликвидация возможных аварий на территории проекта планировки будут осуществляться силами и средствами дорожно-эксплуатационного персонала, с привлечением (в случае необходимости) аварийно-спасательных служб, базирующихся на территории муниципального образования. </w:t>
      </w:r>
    </w:p>
    <w:p w:rsidR="00372FBC" w:rsidRPr="00372FBC" w:rsidRDefault="00372FBC" w:rsidP="00D57D44">
      <w:pPr>
        <w:pStyle w:val="18"/>
        <w:widowControl w:val="0"/>
        <w:contextualSpacing w:val="0"/>
      </w:pPr>
      <w:r w:rsidRPr="00372FBC">
        <w:t>Ввод привлекаемых сил достигается за счет:</w:t>
      </w:r>
    </w:p>
    <w:p w:rsidR="00372FBC" w:rsidRPr="00372FBC" w:rsidRDefault="00372FBC" w:rsidP="00D57D44">
      <w:pPr>
        <w:pStyle w:val="18"/>
        <w:widowControl w:val="0"/>
        <w:contextualSpacing w:val="0"/>
      </w:pPr>
      <w:r w:rsidRPr="00372FBC">
        <w:t>переброски сил и средств ликвидации ЧС непосредственно к объекту ведения работ наземным или воздушным транспортом;</w:t>
      </w:r>
    </w:p>
    <w:p w:rsidR="00372FBC" w:rsidRPr="00372FBC" w:rsidRDefault="00372FBC" w:rsidP="00D57D44">
      <w:pPr>
        <w:pStyle w:val="18"/>
        <w:widowControl w:val="0"/>
        <w:contextualSpacing w:val="0"/>
      </w:pPr>
      <w:r w:rsidRPr="00372FBC">
        <w:lastRenderedPageBreak/>
        <w:t xml:space="preserve">включения в группировку сил ликвидации ЧС подразделений, оснащенных инженерной и дорожной техникой (бульдозер, экскаватор, погрузчик), пожарной техникой и автомобилями с повышенной проходимостью; </w:t>
      </w:r>
    </w:p>
    <w:p w:rsidR="00372FBC" w:rsidRPr="00372FBC" w:rsidRDefault="00372FBC" w:rsidP="00D57D44">
      <w:pPr>
        <w:pStyle w:val="18"/>
        <w:widowControl w:val="0"/>
        <w:contextualSpacing w:val="0"/>
      </w:pPr>
      <w:r w:rsidRPr="00372FBC">
        <w:t xml:space="preserve">привлечения в группировку сил ликвидации ЧС инженерных и дорожных формирований территориальной системы </w:t>
      </w:r>
      <w:r w:rsidR="00E85010" w:rsidRPr="00E85010">
        <w:t xml:space="preserve">предупреждения и ликвидации </w:t>
      </w:r>
      <w:r w:rsidR="00E85010">
        <w:t>ЧС</w:t>
      </w:r>
      <w:r w:rsidRPr="00372FBC">
        <w:t>, оснащенных тяжелой инженерной техникой.</w:t>
      </w:r>
    </w:p>
    <w:p w:rsidR="00372FBC" w:rsidRPr="00372FBC" w:rsidRDefault="00E85010" w:rsidP="00D57D44">
      <w:pPr>
        <w:pStyle w:val="18"/>
        <w:widowControl w:val="0"/>
        <w:contextualSpacing w:val="0"/>
      </w:pPr>
      <w:r>
        <w:t xml:space="preserve">10.4.1. </w:t>
      </w:r>
      <w:r w:rsidR="00372FBC" w:rsidRPr="00372FBC">
        <w:t xml:space="preserve">Мероприятия по предупреждению и минимизации ЧС техногенного характера </w:t>
      </w:r>
    </w:p>
    <w:p w:rsidR="00372FBC" w:rsidRPr="00372FBC" w:rsidRDefault="00372FBC" w:rsidP="00D57D44">
      <w:pPr>
        <w:pStyle w:val="18"/>
        <w:widowControl w:val="0"/>
        <w:contextualSpacing w:val="0"/>
      </w:pPr>
      <w:r w:rsidRPr="00372FBC">
        <w:t xml:space="preserve">При возникновении аварий на транспорте, необходим вызов подразделения ГИБДД, используя общедоступные системы связи. </w:t>
      </w:r>
    </w:p>
    <w:p w:rsidR="00372FBC" w:rsidRPr="00372FBC" w:rsidRDefault="00372FBC" w:rsidP="00D57D44">
      <w:pPr>
        <w:pStyle w:val="18"/>
        <w:widowControl w:val="0"/>
        <w:contextualSpacing w:val="0"/>
      </w:pPr>
      <w:r w:rsidRPr="00372FBC">
        <w:t>Эвакуация людей</w:t>
      </w:r>
      <w:r w:rsidR="00E85010">
        <w:t>,</w:t>
      </w:r>
      <w:r w:rsidRPr="00372FBC">
        <w:t xml:space="preserve"> попавших в аварию</w:t>
      </w:r>
      <w:r w:rsidR="00E85010">
        <w:t>,</w:t>
      </w:r>
      <w:r w:rsidRPr="00372FBC">
        <w:t xml:space="preserve"> осуществляется на попутном транспорте, машинах скорой помощи и транспорте ГИБДД. Сотрудникам ГИБДД при согласовании графиков перевозки взрывопожароопасных грузов необходимо предусмотреть проезд такого автотранспорта в часы наименьшей интенсивности движения (ночное время). </w:t>
      </w:r>
    </w:p>
    <w:p w:rsidR="00372FBC" w:rsidRPr="00372FBC" w:rsidRDefault="00372FBC" w:rsidP="00D57D44">
      <w:pPr>
        <w:pStyle w:val="18"/>
        <w:widowControl w:val="0"/>
        <w:contextualSpacing w:val="0"/>
      </w:pPr>
      <w:r w:rsidRPr="00372FBC">
        <w:t xml:space="preserve">Для предотвращения ДТП и ЧС, связанных с перевозками </w:t>
      </w:r>
      <w:r w:rsidR="009C5154">
        <w:br/>
      </w:r>
      <w:r w:rsidRPr="00372FBC">
        <w:t xml:space="preserve">на автотранспорте необходимо улучшить регулирование движения </w:t>
      </w:r>
      <w:r w:rsidR="009C5154">
        <w:br/>
      </w:r>
      <w:r w:rsidRPr="00372FBC">
        <w:t xml:space="preserve">на проблемных участках, как силами ГИБДД, так и выставлением дополнительных знаков, оборудованием разметки и дорожных ограждений. Необходимо запретить (сократить) проезд крупногабаритных автопоездов через жилые кварталы, особенно различных автоцистерн и топливозаправщиков, определив для них оптимально безопасный маршрут. </w:t>
      </w:r>
    </w:p>
    <w:p w:rsidR="00372FBC" w:rsidRPr="00372FBC" w:rsidRDefault="00372FBC" w:rsidP="00D57D44">
      <w:pPr>
        <w:pStyle w:val="18"/>
        <w:widowControl w:val="0"/>
        <w:contextualSpacing w:val="0"/>
      </w:pPr>
      <w:r w:rsidRPr="00372FBC">
        <w:t xml:space="preserve">При возникновении аварии при перевозке пожаровзрывоопасных веществ необходимо выполнение следующего ряда мероприятий: </w:t>
      </w:r>
    </w:p>
    <w:p w:rsidR="00372FBC" w:rsidRPr="00372FBC" w:rsidRDefault="00372FBC" w:rsidP="00D57D44">
      <w:pPr>
        <w:pStyle w:val="18"/>
        <w:widowControl w:val="0"/>
        <w:contextualSpacing w:val="0"/>
      </w:pPr>
      <w:r w:rsidRPr="00372FBC">
        <w:t xml:space="preserve">устранение источника розлива; </w:t>
      </w:r>
    </w:p>
    <w:p w:rsidR="00372FBC" w:rsidRPr="00372FBC" w:rsidRDefault="00372FBC" w:rsidP="00D57D44">
      <w:pPr>
        <w:pStyle w:val="18"/>
        <w:widowControl w:val="0"/>
        <w:contextualSpacing w:val="0"/>
      </w:pPr>
      <w:r w:rsidRPr="00372FBC">
        <w:t>выявление и оценка обстановки, оповещение противопожарной службы;</w:t>
      </w:r>
    </w:p>
    <w:p w:rsidR="00372FBC" w:rsidRPr="00372FBC" w:rsidRDefault="00372FBC" w:rsidP="00D57D44">
      <w:pPr>
        <w:pStyle w:val="18"/>
        <w:widowControl w:val="0"/>
        <w:contextualSpacing w:val="0"/>
      </w:pPr>
      <w:r w:rsidRPr="00372FBC">
        <w:t>тушение пожара, оказание медицинской помощи;</w:t>
      </w:r>
    </w:p>
    <w:p w:rsidR="00372FBC" w:rsidRPr="00372FBC" w:rsidRDefault="00372FBC" w:rsidP="00D57D44">
      <w:pPr>
        <w:pStyle w:val="18"/>
        <w:widowControl w:val="0"/>
        <w:contextualSpacing w:val="0"/>
      </w:pPr>
      <w:r w:rsidRPr="00372FBC">
        <w:t>проведение восстановительных работ.</w:t>
      </w:r>
    </w:p>
    <w:p w:rsidR="00372FBC" w:rsidRPr="00372FBC" w:rsidRDefault="00E85010" w:rsidP="00D57D44">
      <w:pPr>
        <w:pStyle w:val="18"/>
        <w:widowControl w:val="0"/>
        <w:contextualSpacing w:val="0"/>
      </w:pPr>
      <w:r>
        <w:t xml:space="preserve">10.4.2. </w:t>
      </w:r>
      <w:r w:rsidR="00372FBC" w:rsidRPr="00372FBC">
        <w:t xml:space="preserve">Мероприятия по предупреждению и минимизации ЧС природного характера </w:t>
      </w:r>
    </w:p>
    <w:p w:rsidR="00372FBC" w:rsidRPr="00372FBC" w:rsidRDefault="00372FBC" w:rsidP="00D57D44">
      <w:pPr>
        <w:pStyle w:val="18"/>
        <w:widowControl w:val="0"/>
        <w:contextualSpacing w:val="0"/>
      </w:pPr>
      <w:r w:rsidRPr="00372FBC">
        <w:t xml:space="preserve">Опасные природные процессы, как источник чрезвычайных ситуаций, могут прогнозироваться с очень небольшой заблаговременностью, </w:t>
      </w:r>
      <w:r w:rsidR="00F21261">
        <w:br/>
      </w:r>
      <w:r w:rsidRPr="00372FBC">
        <w:t xml:space="preserve">а наибольшему риску при ЧС природного характера подвержена инженерная </w:t>
      </w:r>
      <w:r w:rsidR="00F21261">
        <w:br/>
      </w:r>
      <w:r w:rsidRPr="00372FBC">
        <w:t>и транспортная инфраструктура, нарушение которой привед</w:t>
      </w:r>
      <w:r w:rsidR="00636049">
        <w:t>е</w:t>
      </w:r>
      <w:r w:rsidRPr="00372FBC">
        <w:t xml:space="preserve">т к нарушению ритма жизнеобеспечения объектов проекта планировки. </w:t>
      </w:r>
    </w:p>
    <w:p w:rsidR="00372FBC" w:rsidRPr="00372FBC" w:rsidRDefault="00372FBC" w:rsidP="00D57D44">
      <w:pPr>
        <w:pStyle w:val="18"/>
        <w:widowControl w:val="0"/>
        <w:contextualSpacing w:val="0"/>
      </w:pPr>
      <w:r w:rsidRPr="00372FBC">
        <w:t xml:space="preserve">Мониторинг опасных природных процессов и оповещение о них осуществляется ведомственными системами Росгидромета и Российской Академии Наук. </w:t>
      </w:r>
    </w:p>
    <w:p w:rsidR="00372FBC" w:rsidRPr="00372FBC" w:rsidRDefault="00372FBC" w:rsidP="00D57D44">
      <w:pPr>
        <w:pStyle w:val="18"/>
        <w:widowControl w:val="0"/>
        <w:contextualSpacing w:val="0"/>
      </w:pPr>
      <w:r w:rsidRPr="00372FBC">
        <w:t xml:space="preserve">Мониторинг опасных гидрометеорологических процессов ведется Росгидрометом с использованием собственной сети гидро- </w:t>
      </w:r>
      <w:r w:rsidR="00F21261">
        <w:br/>
      </w:r>
      <w:r w:rsidRPr="00372FBC">
        <w:t xml:space="preserve">и метеорологических постов. </w:t>
      </w:r>
    </w:p>
    <w:p w:rsidR="00372FBC" w:rsidRPr="00372FBC" w:rsidRDefault="00372FBC" w:rsidP="00D57D44">
      <w:pPr>
        <w:pStyle w:val="18"/>
        <w:widowControl w:val="0"/>
        <w:contextualSpacing w:val="0"/>
      </w:pPr>
      <w:r w:rsidRPr="00372FBC">
        <w:t xml:space="preserve">Оповещение об опасных природных явлениях и передачу информации </w:t>
      </w:r>
      <w:r w:rsidR="00F21261">
        <w:br/>
      </w:r>
      <w:r w:rsidRPr="00372FBC">
        <w:t xml:space="preserve">о ЧС природного характера предполагается получать через оперативного </w:t>
      </w:r>
      <w:r w:rsidRPr="00372FBC">
        <w:lastRenderedPageBreak/>
        <w:t xml:space="preserve">дежурного Главного управления по делам ГО и ЧС по существующим каналам связи. </w:t>
      </w:r>
    </w:p>
    <w:p w:rsidR="00372FBC" w:rsidRPr="00372FBC" w:rsidRDefault="00E85010" w:rsidP="00D57D44">
      <w:pPr>
        <w:pStyle w:val="18"/>
        <w:widowControl w:val="0"/>
        <w:contextualSpacing w:val="0"/>
      </w:pPr>
      <w:r>
        <w:t xml:space="preserve">10.4.3. </w:t>
      </w:r>
      <w:r w:rsidR="00372FBC" w:rsidRPr="00372FBC">
        <w:t xml:space="preserve">Предупреждение и минимизация последствий опасных геологических явлений </w:t>
      </w:r>
    </w:p>
    <w:p w:rsidR="00372FBC" w:rsidRPr="00372FBC" w:rsidRDefault="00372FBC" w:rsidP="00D57D44">
      <w:pPr>
        <w:pStyle w:val="18"/>
        <w:widowControl w:val="0"/>
        <w:contextualSpacing w:val="0"/>
      </w:pPr>
      <w:r w:rsidRPr="00372FBC">
        <w:t xml:space="preserve">При проектировании объектов на территории проекта планировки необходимо учитывать геологические условия района. </w:t>
      </w:r>
    </w:p>
    <w:p w:rsidR="00372FBC" w:rsidRPr="00372FBC" w:rsidRDefault="00372FBC" w:rsidP="00D57D44">
      <w:pPr>
        <w:pStyle w:val="18"/>
        <w:widowControl w:val="0"/>
        <w:contextualSpacing w:val="0"/>
      </w:pPr>
      <w:r w:rsidRPr="00372FBC">
        <w:t xml:space="preserve">Основной задачей мониторинга и прогнозирования опасных геологических явлений является своевременное выявление и прогнозирование развития опасных геологических процессов, влияющих на безопасное состояние геологической среды, в целях разработки и реализации мер </w:t>
      </w:r>
      <w:r w:rsidR="00F21261">
        <w:br/>
      </w:r>
      <w:r w:rsidRPr="00372FBC">
        <w:t xml:space="preserve">по предупреждению и ликвидации ЧС для обеспечения безопасности населения и объектов экономики. </w:t>
      </w:r>
    </w:p>
    <w:p w:rsidR="00372FBC" w:rsidRPr="00372FBC" w:rsidRDefault="00372FBC" w:rsidP="00D57D44">
      <w:pPr>
        <w:pStyle w:val="18"/>
        <w:widowControl w:val="0"/>
        <w:contextualSpacing w:val="0"/>
      </w:pPr>
      <w:r w:rsidRPr="00372FBC">
        <w:t xml:space="preserve">Мониторинг и прогнозирование опасных геологических явлений осуществляется специализированными службами министерств, ведомств </w:t>
      </w:r>
      <w:r w:rsidR="00F21261">
        <w:br/>
      </w:r>
      <w:r w:rsidRPr="00372FBC">
        <w:t xml:space="preserve">или специально уполномоченными организациями, которые функционально, </w:t>
      </w:r>
      <w:r w:rsidR="00F21261">
        <w:br/>
      </w:r>
      <w:r w:rsidRPr="00372FBC">
        <w:t>по своему назначению, являются информационными подсистемами в составе единой государственной системы предупреждения и ликвидации ЧС.</w:t>
      </w:r>
    </w:p>
    <w:p w:rsidR="00372FBC" w:rsidRPr="00372FBC" w:rsidRDefault="00E85010" w:rsidP="00D57D44">
      <w:pPr>
        <w:pStyle w:val="18"/>
        <w:widowControl w:val="0"/>
        <w:contextualSpacing w:val="0"/>
      </w:pPr>
      <w:r>
        <w:t xml:space="preserve">10.4.4. </w:t>
      </w:r>
      <w:r w:rsidR="00372FBC" w:rsidRPr="00372FBC">
        <w:t xml:space="preserve">Предупреждение и минимизация последствий опасных метеорологических явлений </w:t>
      </w:r>
    </w:p>
    <w:p w:rsidR="00372FBC" w:rsidRPr="00372FBC" w:rsidRDefault="00372FBC" w:rsidP="00D57D44">
      <w:pPr>
        <w:pStyle w:val="18"/>
        <w:widowControl w:val="0"/>
        <w:contextualSpacing w:val="0"/>
      </w:pPr>
      <w:r w:rsidRPr="00372FBC">
        <w:t xml:space="preserve">При возникновении опасных метеорологических явлений необходимо своевременное реагирование эксплуатирующих организаций, выполняющих содержание инженерных систем и сооружений, а также автомобильного полотна. </w:t>
      </w:r>
    </w:p>
    <w:p w:rsidR="00372FBC" w:rsidRPr="00372FBC" w:rsidRDefault="00372FBC" w:rsidP="00D57D44">
      <w:pPr>
        <w:pStyle w:val="18"/>
        <w:widowControl w:val="0"/>
        <w:contextualSpacing w:val="0"/>
      </w:pPr>
      <w:r w:rsidRPr="00372FBC">
        <w:t xml:space="preserve">Особенно важно своевременное реагирование в зимнее время, когда необходима очистка от снежного покрова проезжей части, подсыпка высевок каменных пород для снижения скользкости при возникновении гололедных явлений. </w:t>
      </w:r>
    </w:p>
    <w:p w:rsidR="00372FBC" w:rsidRPr="00372FBC" w:rsidRDefault="00372FBC" w:rsidP="00D57D44">
      <w:pPr>
        <w:pStyle w:val="18"/>
        <w:widowControl w:val="0"/>
        <w:contextualSpacing w:val="0"/>
      </w:pPr>
      <w:r w:rsidRPr="00372FBC">
        <w:t xml:space="preserve">Необходимо проведение комплекса инженерно-технических мероприятий по организации метеле- и ветрозащите путей сообщения, а также снижению риска функционирования объектов жизнеобеспечения в условиях сильных ветров и снеговых нагрузок. </w:t>
      </w:r>
    </w:p>
    <w:p w:rsidR="00372FBC" w:rsidRPr="00372FBC" w:rsidRDefault="00372FBC" w:rsidP="00D57D44">
      <w:pPr>
        <w:pStyle w:val="18"/>
        <w:widowControl w:val="0"/>
        <w:contextualSpacing w:val="0"/>
      </w:pPr>
      <w:r w:rsidRPr="00372FBC">
        <w:t>Так же при возникновении неблагоприятных метеорологических явлениях необходимо:</w:t>
      </w:r>
    </w:p>
    <w:p w:rsidR="00372FBC" w:rsidRPr="00372FBC" w:rsidRDefault="00372FBC" w:rsidP="00D57D44">
      <w:pPr>
        <w:pStyle w:val="18"/>
        <w:widowControl w:val="0"/>
        <w:contextualSpacing w:val="0"/>
      </w:pPr>
      <w:r w:rsidRPr="00372FBC">
        <w:t>своевременное оповещение населения;</w:t>
      </w:r>
    </w:p>
    <w:p w:rsidR="00372FBC" w:rsidRPr="00372FBC" w:rsidRDefault="00372FBC" w:rsidP="00D57D44">
      <w:pPr>
        <w:pStyle w:val="18"/>
        <w:widowControl w:val="0"/>
        <w:contextualSpacing w:val="0"/>
      </w:pPr>
      <w:r w:rsidRPr="00372FBC">
        <w:t>контроль за состоянием инженерных коммуникаций;</w:t>
      </w:r>
    </w:p>
    <w:p w:rsidR="00372FBC" w:rsidRPr="00372FBC" w:rsidRDefault="00372FBC" w:rsidP="00D57D44">
      <w:pPr>
        <w:pStyle w:val="18"/>
        <w:widowControl w:val="0"/>
        <w:contextualSpacing w:val="0"/>
      </w:pPr>
      <w:r w:rsidRPr="00372FBC">
        <w:t xml:space="preserve">контроль над транспортными потоками. </w:t>
      </w:r>
    </w:p>
    <w:p w:rsidR="00372FBC" w:rsidRPr="00372FBC" w:rsidRDefault="00372FBC" w:rsidP="00D57D44">
      <w:pPr>
        <w:pStyle w:val="18"/>
        <w:widowControl w:val="0"/>
        <w:contextualSpacing w:val="0"/>
      </w:pPr>
      <w:r w:rsidRPr="00372FBC">
        <w:t xml:space="preserve">Запасы противогололедного материала хранятся на базе эксплуатирующей организации. </w:t>
      </w:r>
    </w:p>
    <w:p w:rsidR="00372FBC" w:rsidRPr="00372FBC" w:rsidRDefault="00E85010" w:rsidP="00D57D44">
      <w:pPr>
        <w:pStyle w:val="18"/>
        <w:widowControl w:val="0"/>
        <w:contextualSpacing w:val="0"/>
      </w:pPr>
      <w:r>
        <w:t xml:space="preserve">10.4.5. </w:t>
      </w:r>
      <w:r w:rsidR="00372FBC" w:rsidRPr="00372FBC">
        <w:t xml:space="preserve">Обеспечение пожарной безопасности </w:t>
      </w:r>
    </w:p>
    <w:p w:rsidR="00372FBC" w:rsidRPr="00372FBC" w:rsidRDefault="00372FBC" w:rsidP="00D57D44">
      <w:pPr>
        <w:pStyle w:val="18"/>
        <w:widowControl w:val="0"/>
        <w:contextualSpacing w:val="0"/>
      </w:pPr>
      <w:r w:rsidRPr="00372FBC">
        <w:t xml:space="preserve">Противопожарные мероприятия являются неотъемлемой частью инженерно-технических мероприятий по предупреждению ЧС. Их важность предопределяется большими размерами ущерба, который могут нанести пожары. </w:t>
      </w:r>
    </w:p>
    <w:p w:rsidR="00372FBC" w:rsidRPr="00372FBC" w:rsidRDefault="00372FBC" w:rsidP="00D57D44">
      <w:pPr>
        <w:pStyle w:val="18"/>
        <w:widowControl w:val="0"/>
        <w:contextualSpacing w:val="0"/>
      </w:pPr>
      <w:r w:rsidRPr="00372FBC">
        <w:t xml:space="preserve">При пожаре безопасность людей должна обеспечиваться своевременной </w:t>
      </w:r>
      <w:r w:rsidRPr="00372FBC">
        <w:lastRenderedPageBreak/>
        <w:t xml:space="preserve">беспрепятственной эвакуацией людей из опасной зоны, оказавшихся в зоне задымления и повышенной температуры. </w:t>
      </w:r>
    </w:p>
    <w:p w:rsidR="00372FBC" w:rsidRPr="00372FBC" w:rsidRDefault="00372FBC" w:rsidP="00D57D44">
      <w:pPr>
        <w:pStyle w:val="18"/>
        <w:widowControl w:val="0"/>
        <w:contextualSpacing w:val="0"/>
      </w:pPr>
      <w:r w:rsidRPr="00372FBC">
        <w:t xml:space="preserve">С целью предотвращения распространения очагов пожаров здания общественно-социального назначения обеспечиваются сигнализацией </w:t>
      </w:r>
      <w:r w:rsidR="00F21261">
        <w:br/>
      </w:r>
      <w:r w:rsidRPr="00372FBC">
        <w:t xml:space="preserve">и оповещением о возникновении пожара, средствами пожаротушения. </w:t>
      </w:r>
    </w:p>
    <w:p w:rsidR="00372FBC" w:rsidRPr="00372FBC" w:rsidRDefault="00372FBC" w:rsidP="00D57D44">
      <w:pPr>
        <w:pStyle w:val="18"/>
        <w:widowControl w:val="0"/>
        <w:contextualSpacing w:val="0"/>
      </w:pPr>
      <w:r w:rsidRPr="00372FBC">
        <w:t xml:space="preserve">Пожаротушение на разрабатываемой территории выполняется силами пожарных депо. </w:t>
      </w:r>
    </w:p>
    <w:p w:rsidR="00372FBC" w:rsidRPr="00372FBC" w:rsidRDefault="00372FBC" w:rsidP="00D57D44">
      <w:pPr>
        <w:pStyle w:val="18"/>
        <w:widowControl w:val="0"/>
        <w:contextualSpacing w:val="0"/>
      </w:pPr>
      <w:r w:rsidRPr="00372FBC">
        <w:t xml:space="preserve">На территории проекта планировки </w:t>
      </w:r>
      <w:r w:rsidR="00DA7C65">
        <w:t xml:space="preserve">существующие </w:t>
      </w:r>
      <w:r w:rsidRPr="00372FBC">
        <w:t xml:space="preserve">пожарные депо отсутствуют. </w:t>
      </w:r>
    </w:p>
    <w:p w:rsidR="00372FBC" w:rsidRPr="00372FBC" w:rsidRDefault="00372FBC" w:rsidP="00D57D44">
      <w:pPr>
        <w:pStyle w:val="18"/>
        <w:widowControl w:val="0"/>
        <w:contextualSpacing w:val="0"/>
      </w:pPr>
      <w:r w:rsidRPr="00372FBC">
        <w:t xml:space="preserve">Ближайшая </w:t>
      </w:r>
      <w:r w:rsidR="00DA7C65">
        <w:t>с</w:t>
      </w:r>
      <w:r w:rsidRPr="00372FBC">
        <w:t xml:space="preserve">пециализированная пожарно-спасательная часть </w:t>
      </w:r>
      <w:r w:rsidR="00DA7C65">
        <w:t>федеральной противопожарной службы</w:t>
      </w:r>
      <w:r w:rsidRPr="00372FBC">
        <w:t xml:space="preserve"> по Архангельской области им. Героя Советского Союза В.М. Петрова расположена по адресу: г. Архангельск, </w:t>
      </w:r>
      <w:r w:rsidR="00F21261">
        <w:br/>
      </w:r>
      <w:r w:rsidRPr="00372FBC">
        <w:t>ул. Ленина, д.</w:t>
      </w:r>
      <w:r w:rsidR="00DA7C65">
        <w:t xml:space="preserve"> </w:t>
      </w:r>
      <w:r w:rsidRPr="00372FBC">
        <w:t xml:space="preserve">25. </w:t>
      </w:r>
    </w:p>
    <w:p w:rsidR="00372FBC" w:rsidRPr="00372FBC" w:rsidRDefault="00DA7C65" w:rsidP="00D57D44">
      <w:pPr>
        <w:pStyle w:val="18"/>
        <w:widowControl w:val="0"/>
        <w:contextualSpacing w:val="0"/>
      </w:pPr>
      <w:r>
        <w:t>М</w:t>
      </w:r>
      <w:r w:rsidRPr="00372FBC">
        <w:t xml:space="preserve">еста </w:t>
      </w:r>
      <w:r>
        <w:t>з</w:t>
      </w:r>
      <w:r w:rsidRPr="00372FBC">
        <w:t>абор</w:t>
      </w:r>
      <w:r>
        <w:t>а</w:t>
      </w:r>
      <w:r w:rsidRPr="00372FBC">
        <w:t xml:space="preserve"> воды на пожаротушение </w:t>
      </w:r>
      <w:r>
        <w:t>н</w:t>
      </w:r>
      <w:r w:rsidR="00372FBC" w:rsidRPr="00372FBC">
        <w:t xml:space="preserve">а территории проекта планировки отсутствуют. </w:t>
      </w:r>
    </w:p>
    <w:p w:rsidR="00372FBC" w:rsidRPr="00372FBC" w:rsidRDefault="00372FBC" w:rsidP="00D57D44">
      <w:pPr>
        <w:pStyle w:val="18"/>
        <w:widowControl w:val="0"/>
        <w:contextualSpacing w:val="0"/>
      </w:pPr>
      <w:r w:rsidRPr="00372FBC">
        <w:t xml:space="preserve">Согласно </w:t>
      </w:r>
      <w:r w:rsidR="00DA7C65" w:rsidRPr="00DA7C65">
        <w:t>Федеральн</w:t>
      </w:r>
      <w:r w:rsidR="00DA7C65">
        <w:t>ому</w:t>
      </w:r>
      <w:r w:rsidR="00DA7C65" w:rsidRPr="00DA7C65">
        <w:t xml:space="preserve"> закон</w:t>
      </w:r>
      <w:r w:rsidR="00DA7C65">
        <w:t>у</w:t>
      </w:r>
      <w:r w:rsidR="00DA7C65" w:rsidRPr="00DA7C65">
        <w:t xml:space="preserve"> от 22</w:t>
      </w:r>
      <w:r w:rsidR="00DA7C65">
        <w:t xml:space="preserve"> июля </w:t>
      </w:r>
      <w:r w:rsidR="00DA7C65" w:rsidRPr="00DA7C65">
        <w:t>2008</w:t>
      </w:r>
      <w:r w:rsidR="00DA7C65">
        <w:t xml:space="preserve"> года</w:t>
      </w:r>
      <w:r w:rsidR="00DA7C65" w:rsidRPr="00DA7C65">
        <w:t xml:space="preserve"> № 123-ФЗ </w:t>
      </w:r>
      <w:r w:rsidR="00DA7C65">
        <w:t>"</w:t>
      </w:r>
      <w:r w:rsidR="00DA7C65" w:rsidRPr="00DA7C65">
        <w:t>Технический регламент о требованиях пожарной безопасности</w:t>
      </w:r>
      <w:r w:rsidR="00DA7C65">
        <w:t>"</w:t>
      </w:r>
      <w:r w:rsidRPr="00372FBC">
        <w:t xml:space="preserve"> и НПБ-101-95 </w:t>
      </w:r>
      <w:r>
        <w:t>"</w:t>
      </w:r>
      <w:r w:rsidRPr="00372FBC">
        <w:t>Нормы проектирования объектов пожарной охраны</w:t>
      </w:r>
      <w:r>
        <w:t>"</w:t>
      </w:r>
      <w:r w:rsidRPr="00372FBC">
        <w:t xml:space="preserve"> на территории проекта планировки размещение пожарных депо не требуется. </w:t>
      </w:r>
    </w:p>
    <w:p w:rsidR="00372FBC" w:rsidRPr="00372FBC" w:rsidRDefault="00372FBC" w:rsidP="00D57D44">
      <w:pPr>
        <w:pStyle w:val="18"/>
        <w:widowControl w:val="0"/>
        <w:contextualSpacing w:val="0"/>
      </w:pPr>
      <w:r w:rsidRPr="00372FBC">
        <w:t xml:space="preserve">Тушение пожаров будет осуществляться по действующей схеме, принятой в </w:t>
      </w:r>
      <w:r w:rsidR="00DA7C65">
        <w:t xml:space="preserve">округе </w:t>
      </w:r>
      <w:r w:rsidRPr="00372FBC">
        <w:t xml:space="preserve">Майская горка </w:t>
      </w:r>
      <w:r w:rsidR="00DA7C65">
        <w:t>г</w:t>
      </w:r>
      <w:r w:rsidRPr="00372FBC">
        <w:t>ород</w:t>
      </w:r>
      <w:r w:rsidR="00DA7C65">
        <w:t>а Архангельска</w:t>
      </w:r>
      <w:r w:rsidRPr="00372FBC">
        <w:t xml:space="preserve">. </w:t>
      </w:r>
    </w:p>
    <w:p w:rsidR="00372FBC" w:rsidRPr="00372FBC" w:rsidRDefault="00372FBC" w:rsidP="00D57D44">
      <w:pPr>
        <w:pStyle w:val="18"/>
        <w:widowControl w:val="0"/>
        <w:contextualSpacing w:val="0"/>
      </w:pPr>
      <w:r w:rsidRPr="00372FBC">
        <w:t xml:space="preserve">Так как на территории проекта планировки строительство магистральных сетей водопровода не панируется, размещение новых источников противопожарного водоснабжения не предусматривается. </w:t>
      </w:r>
    </w:p>
    <w:p w:rsidR="00372FBC" w:rsidRPr="00372FBC" w:rsidRDefault="00372FBC" w:rsidP="00D57D44">
      <w:pPr>
        <w:pStyle w:val="18"/>
        <w:widowControl w:val="0"/>
        <w:contextualSpacing w:val="0"/>
      </w:pPr>
      <w:r w:rsidRPr="00372FBC">
        <w:t xml:space="preserve">Забор воды на тушение пожаров будет осуществляться из источников пожарного водоснабжения по действующей схеме, принятой в </w:t>
      </w:r>
      <w:r w:rsidR="00DA7C65">
        <w:t xml:space="preserve">округе </w:t>
      </w:r>
      <w:r w:rsidR="00DA7C65" w:rsidRPr="00372FBC">
        <w:t xml:space="preserve">Майская горка </w:t>
      </w:r>
      <w:r w:rsidR="00DA7C65">
        <w:t>г</w:t>
      </w:r>
      <w:r w:rsidR="00DA7C65" w:rsidRPr="00372FBC">
        <w:t>ород</w:t>
      </w:r>
      <w:r w:rsidR="00DA7C65">
        <w:t>а Архангельска</w:t>
      </w:r>
      <w:r w:rsidRPr="00372FBC">
        <w:t xml:space="preserve">. </w:t>
      </w:r>
    </w:p>
    <w:p w:rsidR="00372FBC" w:rsidRPr="00372FBC" w:rsidRDefault="00372FBC" w:rsidP="00D57D44">
      <w:pPr>
        <w:pStyle w:val="18"/>
        <w:widowControl w:val="0"/>
        <w:contextualSpacing w:val="0"/>
      </w:pPr>
      <w:r w:rsidRPr="00372FBC">
        <w:t xml:space="preserve">Защита населения в значительной степени зависит от своевременного сообщения гражданам об угрозе возникновения ЧС природного характера, заражения территории при авариях и катастрофах в мирное время на объектах, где применяются химически опасные или взрывоопасные вещества. </w:t>
      </w:r>
    </w:p>
    <w:p w:rsidR="00372FBC" w:rsidRPr="00372FBC" w:rsidRDefault="00372FBC" w:rsidP="00D57D44">
      <w:pPr>
        <w:pStyle w:val="18"/>
        <w:widowControl w:val="0"/>
        <w:contextualSpacing w:val="0"/>
      </w:pPr>
      <w:r w:rsidRPr="00372FBC">
        <w:t xml:space="preserve">Основным требованием системы оповещения является обеспечение своевременного доведения сигналов (распоряжений) и информации от органа, осуществляющего управление ГО, потенциально-опасных и других объектов экономики, а также население при введении военных действий или вследствие этих действий. </w:t>
      </w:r>
    </w:p>
    <w:p w:rsidR="00372FBC" w:rsidRPr="00372FBC" w:rsidRDefault="00372FBC" w:rsidP="00D57D44">
      <w:pPr>
        <w:pStyle w:val="18"/>
        <w:widowControl w:val="0"/>
        <w:contextualSpacing w:val="0"/>
      </w:pPr>
      <w:r w:rsidRPr="00372FBC">
        <w:t>В мирное время система оповещения ГО используется в целях реализации задач защиты населения от чрезвычайных ситуаций природного и техногенного характера.</w:t>
      </w:r>
    </w:p>
    <w:p w:rsidR="00372FBC" w:rsidRPr="00372FBC" w:rsidRDefault="00372FBC" w:rsidP="00D57D44">
      <w:pPr>
        <w:pStyle w:val="18"/>
        <w:widowControl w:val="0"/>
        <w:contextualSpacing w:val="0"/>
      </w:pPr>
      <w:r w:rsidRPr="00372FBC">
        <w:t xml:space="preserve">Основной задачей местных систем оповещения ГО является обеспечение доведения сигналов и информации оповещения от органов, осуществляющих управление гражданской обороной на территории города, до оперативных дежурных служб объектов экономики, руководящего состава гражданской обороны города, районов и населения. Основной способ оповещения </w:t>
      </w:r>
      <w:r w:rsidR="00F21261">
        <w:br/>
      </w:r>
      <w:r w:rsidRPr="00372FBC">
        <w:lastRenderedPageBreak/>
        <w:t xml:space="preserve">и информирования населения – передача речевых сообщений по сетям вещания. </w:t>
      </w:r>
    </w:p>
    <w:p w:rsidR="00372FBC" w:rsidRPr="00372FBC" w:rsidRDefault="00372FBC" w:rsidP="00D57D44">
      <w:pPr>
        <w:pStyle w:val="18"/>
        <w:widowControl w:val="0"/>
        <w:contextualSpacing w:val="0"/>
      </w:pPr>
      <w:r w:rsidRPr="00372FBC">
        <w:t xml:space="preserve">Оповещение руководящего состава о возникновении ЧС осуществляется через спутниковую, телефонную и сотовую связь. </w:t>
      </w:r>
    </w:p>
    <w:p w:rsidR="00372FBC" w:rsidRPr="00372FBC" w:rsidRDefault="00372FBC" w:rsidP="00D57D44">
      <w:pPr>
        <w:pStyle w:val="18"/>
        <w:widowControl w:val="0"/>
        <w:contextualSpacing w:val="0"/>
      </w:pPr>
      <w:r w:rsidRPr="00372FBC">
        <w:t>Объекты оповещения</w:t>
      </w:r>
      <w:r w:rsidR="00DA7C65">
        <w:t>: т</w:t>
      </w:r>
      <w:r w:rsidRPr="00372FBC">
        <w:t xml:space="preserve">ак как территория проекта планировки </w:t>
      </w:r>
      <w:r w:rsidR="00F21261">
        <w:br/>
      </w:r>
      <w:r w:rsidRPr="00372FBC">
        <w:t>не является жилым районом, специализированные объекты оповещения населения на ней</w:t>
      </w:r>
      <w:r w:rsidR="007E7C44">
        <w:t xml:space="preserve"> – </w:t>
      </w:r>
      <w:r w:rsidRPr="00372FBC">
        <w:t>отсутствуют.</w:t>
      </w:r>
    </w:p>
    <w:p w:rsidR="00372FBC" w:rsidRPr="00372FBC" w:rsidRDefault="00372FBC" w:rsidP="00D57D44">
      <w:pPr>
        <w:pStyle w:val="18"/>
        <w:widowControl w:val="0"/>
        <w:contextualSpacing w:val="0"/>
      </w:pPr>
      <w:r w:rsidRPr="00372FBC">
        <w:t xml:space="preserve">Мероприятия по оповещению населения данным проектом планировки </w:t>
      </w:r>
      <w:r w:rsidR="00F21261">
        <w:br/>
      </w:r>
      <w:r w:rsidRPr="00372FBC">
        <w:t>не предусматриваются. Установка объектов оповещения – не планируется.</w:t>
      </w:r>
    </w:p>
    <w:p w:rsidR="00372FBC" w:rsidRPr="00372FBC" w:rsidRDefault="00372FBC" w:rsidP="00D57D44">
      <w:pPr>
        <w:pStyle w:val="18"/>
        <w:widowControl w:val="0"/>
        <w:contextualSpacing w:val="0"/>
      </w:pPr>
      <w:r w:rsidRPr="00372FBC">
        <w:t xml:space="preserve">Работы по содержанию автомобильной дороги, проходящей по территории проекта планировки, осуществляются силами дорожно-эксплуатационной службы. </w:t>
      </w:r>
    </w:p>
    <w:p w:rsidR="00372FBC" w:rsidRPr="00372FBC" w:rsidRDefault="00372FBC" w:rsidP="00D57D44">
      <w:pPr>
        <w:pStyle w:val="18"/>
        <w:widowControl w:val="0"/>
        <w:contextualSpacing w:val="0"/>
      </w:pPr>
      <w:r w:rsidRPr="00372FBC">
        <w:t xml:space="preserve">На проектируемом объекте, резервы финансовых и материальных ресурсов для ликвидации чрезвычайных ситуаций создаются заблаговременно </w:t>
      </w:r>
      <w:r w:rsidR="00F21261">
        <w:br/>
      </w:r>
      <w:r w:rsidRPr="00372FBC">
        <w:t>в целях экстренного привлечения необходимых средств в случае возникновения чрезвычайных ситуаций.</w:t>
      </w:r>
    </w:p>
    <w:p w:rsidR="00372FBC" w:rsidRPr="00372FBC" w:rsidRDefault="00372FBC" w:rsidP="00D57D44">
      <w:pPr>
        <w:pStyle w:val="18"/>
        <w:widowControl w:val="0"/>
        <w:contextualSpacing w:val="0"/>
      </w:pPr>
      <w:r w:rsidRPr="00372FBC">
        <w:t xml:space="preserve">Порядок создания и использования резервов материальных ресурсов определяются в соответствии с порядком создания и использования резервов материальных ресурсов для ликвидации чрезвычайных ситуаций природного </w:t>
      </w:r>
      <w:r w:rsidR="00F21261">
        <w:br/>
      </w:r>
      <w:r w:rsidRPr="00372FBC">
        <w:t xml:space="preserve">и техногенного характера. </w:t>
      </w:r>
    </w:p>
    <w:p w:rsidR="00372FBC" w:rsidRPr="00372FBC" w:rsidRDefault="00372FBC" w:rsidP="00D57D44">
      <w:pPr>
        <w:pStyle w:val="18"/>
        <w:widowControl w:val="0"/>
        <w:contextualSpacing w:val="0"/>
      </w:pPr>
      <w:r w:rsidRPr="00372FBC">
        <w:t>Систематически выполняемые работы</w:t>
      </w:r>
      <w:r w:rsidR="007E7C44">
        <w:t xml:space="preserve"> – </w:t>
      </w:r>
      <w:r w:rsidRPr="00372FBC">
        <w:t xml:space="preserve">работы дорожно-эксплуатационного персонала на проектируемом объекте, выполняемые вне зависимости от сезона эксплуатации и погодноклиматических условий: </w:t>
      </w:r>
    </w:p>
    <w:p w:rsidR="00372FBC" w:rsidRPr="00372FBC" w:rsidRDefault="00372FBC" w:rsidP="00D57D44">
      <w:pPr>
        <w:pStyle w:val="18"/>
        <w:widowControl w:val="0"/>
        <w:contextualSpacing w:val="0"/>
      </w:pPr>
      <w:r w:rsidRPr="00372FBC">
        <w:t>поддержание полосы отвода в чистоте и порядке;</w:t>
      </w:r>
    </w:p>
    <w:p w:rsidR="00372FBC" w:rsidRPr="00372FBC" w:rsidRDefault="00372FBC" w:rsidP="00D57D44">
      <w:pPr>
        <w:pStyle w:val="18"/>
        <w:widowControl w:val="0"/>
        <w:contextualSpacing w:val="0"/>
      </w:pPr>
      <w:r w:rsidRPr="00372FBC">
        <w:t>исправление и мелкий ремонт защитных и укрепительных устройств;</w:t>
      </w:r>
    </w:p>
    <w:p w:rsidR="00372FBC" w:rsidRPr="00372FBC" w:rsidRDefault="00372FBC" w:rsidP="00D57D44">
      <w:pPr>
        <w:pStyle w:val="18"/>
        <w:widowControl w:val="0"/>
        <w:contextualSpacing w:val="0"/>
      </w:pPr>
      <w:r w:rsidRPr="00372FBC">
        <w:t>поддержание в работоспособном состоянии системы водоотвода;</w:t>
      </w:r>
    </w:p>
    <w:p w:rsidR="00372FBC" w:rsidRPr="00372FBC" w:rsidRDefault="00372FBC" w:rsidP="00D57D44">
      <w:pPr>
        <w:pStyle w:val="18"/>
        <w:widowControl w:val="0"/>
        <w:contextualSpacing w:val="0"/>
      </w:pPr>
      <w:r w:rsidRPr="00372FBC">
        <w:t xml:space="preserve">устранение мелких деформаций и повреждений (заделка выбоин, просадок, размывов и пр.); </w:t>
      </w:r>
    </w:p>
    <w:p w:rsidR="00372FBC" w:rsidRPr="00372FBC" w:rsidRDefault="00372FBC" w:rsidP="00D57D44">
      <w:pPr>
        <w:pStyle w:val="18"/>
        <w:widowControl w:val="0"/>
        <w:contextualSpacing w:val="0"/>
      </w:pPr>
      <w:r w:rsidRPr="00372FBC">
        <w:t>удаление нежелательной растительности, сухостоя и поврежд</w:t>
      </w:r>
      <w:r w:rsidR="00636049">
        <w:t>е</w:t>
      </w:r>
      <w:r w:rsidRPr="00372FBC">
        <w:t xml:space="preserve">нных деревьев, находящихся в непосредственной близости к автомобильной дороге </w:t>
      </w:r>
      <w:r w:rsidR="00F21261">
        <w:br/>
      </w:r>
      <w:r w:rsidRPr="00372FBC">
        <w:t xml:space="preserve">и угрожающих безопасности движения. Вырубка кустарников и деревьев </w:t>
      </w:r>
      <w:r w:rsidR="00F21261">
        <w:br/>
      </w:r>
      <w:r w:rsidRPr="00372FBC">
        <w:t xml:space="preserve">в целях обеспечения видимости на кривых в плане; </w:t>
      </w:r>
    </w:p>
    <w:p w:rsidR="00372FBC" w:rsidRPr="00372FBC" w:rsidRDefault="00372FBC" w:rsidP="00D57D44">
      <w:pPr>
        <w:pStyle w:val="18"/>
        <w:widowControl w:val="0"/>
        <w:contextualSpacing w:val="0"/>
      </w:pPr>
      <w:r w:rsidRPr="00372FBC">
        <w:t>удаление посторонних предметов и загрязнения с проезжей части, обочин;</w:t>
      </w:r>
      <w:r w:rsidR="007E7C44">
        <w:t xml:space="preserve"> – </w:t>
      </w:r>
      <w:r w:rsidRPr="00372FBC">
        <w:t>очистка, замена поврежд</w:t>
      </w:r>
      <w:r w:rsidR="00636049">
        <w:t>е</w:t>
      </w:r>
      <w:r w:rsidRPr="00372FBC">
        <w:t xml:space="preserve">нных и установка недостающих дорожных знаков (включая знаки индивидуального проектирования); </w:t>
      </w:r>
    </w:p>
    <w:p w:rsidR="00372FBC" w:rsidRPr="00372FBC" w:rsidRDefault="00372FBC" w:rsidP="00D57D44">
      <w:pPr>
        <w:pStyle w:val="18"/>
        <w:widowControl w:val="0"/>
        <w:contextualSpacing w:val="0"/>
      </w:pPr>
      <w:r w:rsidRPr="00372FBC">
        <w:t>замена поврежд</w:t>
      </w:r>
      <w:r w:rsidR="00636049">
        <w:t>е</w:t>
      </w:r>
      <w:r w:rsidRPr="00372FBC">
        <w:t xml:space="preserve">нных и установка недостающих ограждений </w:t>
      </w:r>
      <w:r w:rsidR="00F21261">
        <w:br/>
      </w:r>
      <w:r w:rsidRPr="00372FBC">
        <w:t xml:space="preserve">и направляющих устройств. </w:t>
      </w:r>
    </w:p>
    <w:p w:rsidR="00372FBC" w:rsidRPr="00372FBC" w:rsidRDefault="00372FBC" w:rsidP="00D57D44">
      <w:pPr>
        <w:pStyle w:val="18"/>
        <w:widowControl w:val="0"/>
        <w:contextualSpacing w:val="0"/>
      </w:pPr>
      <w:r w:rsidRPr="00372FBC">
        <w:t>Мониторинг окружающей среды и прогнозирования чрезвычайных ситуаций (ЧС): – один из важнейших элементов системы безопасности, направленных на предупреждение и ликвидацию ЧС.</w:t>
      </w:r>
    </w:p>
    <w:p w:rsidR="00372FBC" w:rsidRPr="00372FBC" w:rsidRDefault="00372FBC" w:rsidP="00D57D44">
      <w:pPr>
        <w:pStyle w:val="18"/>
        <w:widowControl w:val="0"/>
        <w:contextualSpacing w:val="0"/>
      </w:pPr>
      <w:r w:rsidRPr="00372FBC">
        <w:t xml:space="preserve">Контроль за состоянием окружающей среды заключается </w:t>
      </w:r>
      <w:r w:rsidR="00F21261">
        <w:br/>
      </w:r>
      <w:r w:rsidRPr="00372FBC">
        <w:t xml:space="preserve">в сопоставлении полученных данных о состоянии окружающей среды </w:t>
      </w:r>
      <w:r w:rsidR="00F21261">
        <w:br/>
      </w:r>
      <w:r w:rsidRPr="00372FBC">
        <w:t xml:space="preserve">с установленными критериями и нормами техногенного воздействия </w:t>
      </w:r>
      <w:r w:rsidR="00F21261">
        <w:br/>
      </w:r>
      <w:r w:rsidRPr="00372FBC">
        <w:t xml:space="preserve">или фоновыми параметрами с целью оценки их соответствия. </w:t>
      </w:r>
    </w:p>
    <w:p w:rsidR="00372FBC" w:rsidRPr="00372FBC" w:rsidRDefault="00372FBC" w:rsidP="00D57D44">
      <w:pPr>
        <w:pStyle w:val="18"/>
        <w:widowControl w:val="0"/>
        <w:contextualSpacing w:val="0"/>
      </w:pPr>
      <w:r w:rsidRPr="00372FBC">
        <w:lastRenderedPageBreak/>
        <w:t xml:space="preserve">На территории проекта планировки необходимо проведение мониторинга двух уровней: локального и муниципального. </w:t>
      </w:r>
    </w:p>
    <w:p w:rsidR="00372FBC" w:rsidRPr="00372FBC" w:rsidRDefault="00372FBC" w:rsidP="00D57D44">
      <w:pPr>
        <w:pStyle w:val="18"/>
        <w:widowControl w:val="0"/>
        <w:contextualSpacing w:val="0"/>
      </w:pPr>
      <w:r w:rsidRPr="00372FBC">
        <w:t xml:space="preserve">На локальном уровне мониторинга осуществляется контроль </w:t>
      </w:r>
      <w:r w:rsidR="00F21261">
        <w:br/>
      </w:r>
      <w:r w:rsidRPr="00372FBC">
        <w:t xml:space="preserve">за работоспособностью объектов жизнеобеспечения, с целью недопущения нарушения процесса и негативного влияния на жизнь и здоровье людей. </w:t>
      </w:r>
    </w:p>
    <w:p w:rsidR="00372FBC" w:rsidRPr="00372FBC" w:rsidRDefault="00372FBC" w:rsidP="00D57D44">
      <w:pPr>
        <w:pStyle w:val="18"/>
        <w:widowControl w:val="0"/>
        <w:contextualSpacing w:val="0"/>
      </w:pPr>
      <w:r w:rsidRPr="00372FBC">
        <w:t xml:space="preserve">На муниципальном уровне необходимо проведение мониторинга территории проекта планировки. Здесь необходимо осуществление мероприятий, обеспечивающих определение параметров, характеризующих состояние окружающей среды, отдельных ее элементов, видов техногенного воздействия, а также за происходящими в окружающей среде природными, физическими, химическими, биологическими процессами. </w:t>
      </w:r>
    </w:p>
    <w:p w:rsidR="00372FBC" w:rsidRPr="00372FBC" w:rsidRDefault="00372FBC" w:rsidP="00D57D44">
      <w:pPr>
        <w:pStyle w:val="18"/>
        <w:widowControl w:val="0"/>
        <w:contextualSpacing w:val="0"/>
      </w:pPr>
      <w:r w:rsidRPr="00372FBC">
        <w:t>На территории проекта планировки пункты мониторинга ЧС отсутствуют.</w:t>
      </w:r>
    </w:p>
    <w:p w:rsidR="00372FBC" w:rsidRDefault="00372FBC" w:rsidP="00D57D44">
      <w:pPr>
        <w:pStyle w:val="18"/>
        <w:widowControl w:val="0"/>
        <w:contextualSpacing w:val="0"/>
      </w:pPr>
      <w:r w:rsidRPr="00372FBC">
        <w:t>Размещение пунктов мониторинга ЧС природного и техногенного характера на территории проекта планировки не требуется.</w:t>
      </w:r>
    </w:p>
    <w:p w:rsidR="00F21261" w:rsidRDefault="00F21261" w:rsidP="00F21261"/>
    <w:p w:rsidR="00F21261" w:rsidRPr="00F21261" w:rsidRDefault="00F21261" w:rsidP="00F21261">
      <w:pPr>
        <w:jc w:val="center"/>
      </w:pPr>
      <w:r>
        <w:t>_________</w:t>
      </w:r>
    </w:p>
    <w:p w:rsidR="00372FBC" w:rsidRDefault="00372FBC" w:rsidP="005F1715">
      <w:pPr>
        <w:pStyle w:val="18"/>
      </w:pPr>
    </w:p>
    <w:p w:rsidR="00434CFF" w:rsidRPr="00BB45E3" w:rsidRDefault="00434CFF" w:rsidP="00434CFF"/>
    <w:p w:rsidR="00647D7B" w:rsidRPr="002C4612" w:rsidRDefault="00647D7B" w:rsidP="000A610A">
      <w:pPr>
        <w:widowControl w:val="0"/>
        <w:ind w:firstLine="709"/>
        <w:jc w:val="both"/>
        <w:rPr>
          <w:szCs w:val="26"/>
        </w:rPr>
        <w:sectPr w:rsidR="00647D7B" w:rsidRPr="002C4612" w:rsidSect="00FB476A">
          <w:headerReference w:type="even" r:id="rId9"/>
          <w:headerReference w:type="default" r:id="rId10"/>
          <w:headerReference w:type="first" r:id="rId11"/>
          <w:footnotePr>
            <w:numRestart w:val="eachPage"/>
          </w:footnotePr>
          <w:pgSz w:w="11907" w:h="16839" w:code="9"/>
          <w:pgMar w:top="1134" w:right="567" w:bottom="1134" w:left="1701" w:header="709" w:footer="709" w:gutter="0"/>
          <w:pgNumType w:start="1"/>
          <w:cols w:space="708"/>
          <w:titlePg/>
          <w:docGrid w:linePitch="381"/>
        </w:sectPr>
      </w:pPr>
    </w:p>
    <w:tbl>
      <w:tblPr>
        <w:tblpPr w:leftFromText="180" w:rightFromText="180" w:vertAnchor="text" w:tblpXSpec="right" w:tblpY="1"/>
        <w:tblOverlap w:val="never"/>
        <w:tblW w:w="4786" w:type="dxa"/>
        <w:tblLayout w:type="fixed"/>
        <w:tblLook w:val="04A0" w:firstRow="1" w:lastRow="0" w:firstColumn="1" w:lastColumn="0" w:noHBand="0" w:noVBand="1"/>
      </w:tblPr>
      <w:tblGrid>
        <w:gridCol w:w="4786"/>
      </w:tblGrid>
      <w:tr w:rsidR="00585074" w:rsidRPr="002C4612" w:rsidTr="003F60B0">
        <w:trPr>
          <w:trHeight w:val="351"/>
        </w:trPr>
        <w:tc>
          <w:tcPr>
            <w:tcW w:w="4786" w:type="dxa"/>
          </w:tcPr>
          <w:p w:rsidR="00585074" w:rsidRPr="002C4612" w:rsidRDefault="00585074" w:rsidP="00D57D44">
            <w:pPr>
              <w:pStyle w:val="10"/>
              <w:spacing w:before="0"/>
              <w:jc w:val="center"/>
              <w:rPr>
                <w:rFonts w:ascii="Times New Roman" w:hAnsi="Times New Roman" w:cs="Times New Roman"/>
                <w:b w:val="0"/>
                <w:color w:val="000000"/>
                <w:sz w:val="24"/>
                <w:szCs w:val="24"/>
              </w:rPr>
            </w:pPr>
            <w:r w:rsidRPr="002C4612">
              <w:rPr>
                <w:rFonts w:ascii="Times New Roman" w:hAnsi="Times New Roman" w:cs="Times New Roman"/>
                <w:b w:val="0"/>
                <w:sz w:val="24"/>
                <w:szCs w:val="24"/>
              </w:rPr>
              <w:lastRenderedPageBreak/>
              <w:br w:type="page"/>
            </w:r>
            <w:r w:rsidRPr="002C4612">
              <w:rPr>
                <w:rFonts w:ascii="Times New Roman" w:hAnsi="Times New Roman" w:cs="Times New Roman"/>
                <w:b w:val="0"/>
                <w:color w:val="000000"/>
                <w:sz w:val="24"/>
                <w:szCs w:val="24"/>
              </w:rPr>
              <w:t>ПРИЛОЖЕНИЕ</w:t>
            </w:r>
            <w:r w:rsidR="00962BF0">
              <w:rPr>
                <w:rFonts w:ascii="Times New Roman" w:hAnsi="Times New Roman" w:cs="Times New Roman"/>
                <w:b w:val="0"/>
                <w:color w:val="000000"/>
                <w:sz w:val="24"/>
                <w:szCs w:val="24"/>
              </w:rPr>
              <w:t xml:space="preserve"> № 1</w:t>
            </w:r>
          </w:p>
        </w:tc>
      </w:tr>
      <w:tr w:rsidR="00585074" w:rsidRPr="002C4612" w:rsidTr="003F60B0">
        <w:trPr>
          <w:trHeight w:val="1235"/>
        </w:trPr>
        <w:tc>
          <w:tcPr>
            <w:tcW w:w="4786" w:type="dxa"/>
          </w:tcPr>
          <w:p w:rsidR="000B657D" w:rsidRPr="002C4612" w:rsidRDefault="005F2E1C" w:rsidP="00F21261">
            <w:pPr>
              <w:jc w:val="center"/>
              <w:rPr>
                <w:sz w:val="24"/>
                <w:szCs w:val="24"/>
              </w:rPr>
            </w:pPr>
            <w:r w:rsidRPr="002C4612">
              <w:rPr>
                <w:sz w:val="24"/>
                <w:szCs w:val="24"/>
              </w:rPr>
              <w:t xml:space="preserve">к </w:t>
            </w:r>
            <w:r w:rsidR="00962BF0">
              <w:t xml:space="preserve"> </w:t>
            </w:r>
            <w:r w:rsidR="00962BF0" w:rsidRPr="00962BF0">
              <w:rPr>
                <w:sz w:val="24"/>
                <w:szCs w:val="24"/>
              </w:rPr>
              <w:t>проект</w:t>
            </w:r>
            <w:r w:rsidR="00962BF0">
              <w:rPr>
                <w:sz w:val="24"/>
                <w:szCs w:val="24"/>
              </w:rPr>
              <w:t>у</w:t>
            </w:r>
            <w:r w:rsidR="00962BF0" w:rsidRPr="00962BF0">
              <w:rPr>
                <w:sz w:val="24"/>
                <w:szCs w:val="24"/>
              </w:rPr>
              <w:t xml:space="preserve"> планировки территории </w:t>
            </w:r>
            <w:r w:rsidR="00F21261">
              <w:rPr>
                <w:sz w:val="24"/>
                <w:szCs w:val="24"/>
              </w:rPr>
              <w:br/>
            </w:r>
            <w:r w:rsidR="00962BF0" w:rsidRPr="00962BF0">
              <w:rPr>
                <w:sz w:val="24"/>
                <w:szCs w:val="24"/>
              </w:rPr>
              <w:t>для размещения линейного объекта "Строительство автомобильной дороги</w:t>
            </w:r>
            <w:r w:rsidR="00F21261">
              <w:rPr>
                <w:sz w:val="24"/>
                <w:szCs w:val="24"/>
              </w:rPr>
              <w:br/>
            </w:r>
            <w:r w:rsidR="00962BF0" w:rsidRPr="00962BF0">
              <w:rPr>
                <w:sz w:val="24"/>
                <w:szCs w:val="24"/>
              </w:rPr>
              <w:t>по</w:t>
            </w:r>
            <w:r w:rsidR="00F21261">
              <w:rPr>
                <w:sz w:val="24"/>
                <w:szCs w:val="24"/>
              </w:rPr>
              <w:t xml:space="preserve"> </w:t>
            </w:r>
            <w:r w:rsidR="00962BF0" w:rsidRPr="00962BF0">
              <w:rPr>
                <w:sz w:val="24"/>
                <w:szCs w:val="24"/>
              </w:rPr>
              <w:t xml:space="preserve">ул. Карпогорской от ул. Октябрят </w:t>
            </w:r>
            <w:r w:rsidR="00F21261">
              <w:rPr>
                <w:sz w:val="24"/>
                <w:szCs w:val="24"/>
              </w:rPr>
              <w:br/>
            </w:r>
            <w:r w:rsidR="00962BF0" w:rsidRPr="00962BF0">
              <w:rPr>
                <w:sz w:val="24"/>
                <w:szCs w:val="24"/>
              </w:rPr>
              <w:t>до просп. Московского"</w:t>
            </w:r>
          </w:p>
        </w:tc>
      </w:tr>
    </w:tbl>
    <w:p w:rsidR="008130F9" w:rsidRPr="002C4612" w:rsidRDefault="008130F9" w:rsidP="000A610A">
      <w:pPr>
        <w:pStyle w:val="24"/>
        <w:rPr>
          <w:szCs w:val="26"/>
        </w:rPr>
      </w:pPr>
    </w:p>
    <w:p w:rsidR="008130F9" w:rsidRPr="002C4612" w:rsidRDefault="008130F9" w:rsidP="000A610A">
      <w:pPr>
        <w:pStyle w:val="24"/>
        <w:rPr>
          <w:szCs w:val="26"/>
        </w:rPr>
      </w:pPr>
    </w:p>
    <w:p w:rsidR="000B657D" w:rsidRPr="002C4612" w:rsidRDefault="000B657D" w:rsidP="000A610A">
      <w:pPr>
        <w:pStyle w:val="24"/>
        <w:rPr>
          <w:szCs w:val="26"/>
        </w:rPr>
      </w:pPr>
    </w:p>
    <w:p w:rsidR="000B657D" w:rsidRPr="002C4612" w:rsidRDefault="000B657D" w:rsidP="000A610A">
      <w:pPr>
        <w:pStyle w:val="24"/>
        <w:rPr>
          <w:szCs w:val="26"/>
        </w:rPr>
      </w:pPr>
    </w:p>
    <w:p w:rsidR="00647D7B" w:rsidRPr="002C4612" w:rsidRDefault="00647D7B" w:rsidP="000A610A">
      <w:pPr>
        <w:pStyle w:val="24"/>
        <w:rPr>
          <w:szCs w:val="26"/>
        </w:rPr>
      </w:pPr>
    </w:p>
    <w:p w:rsidR="00647D7B" w:rsidRDefault="00647D7B" w:rsidP="000A610A">
      <w:pPr>
        <w:pStyle w:val="24"/>
        <w:rPr>
          <w:szCs w:val="26"/>
        </w:rPr>
      </w:pPr>
    </w:p>
    <w:p w:rsidR="00647D7B" w:rsidRPr="002C4612" w:rsidRDefault="00962BF0" w:rsidP="00962BF0">
      <w:pPr>
        <w:pStyle w:val="24"/>
        <w:ind w:firstLine="0"/>
        <w:jc w:val="center"/>
        <w:rPr>
          <w:szCs w:val="26"/>
        </w:rPr>
      </w:pPr>
      <w:r>
        <w:rPr>
          <w:noProof/>
          <w:szCs w:val="26"/>
        </w:rPr>
        <w:drawing>
          <wp:inline distT="0" distB="0" distL="0" distR="0" wp14:anchorId="6FD60218" wp14:editId="001B4B95">
            <wp:extent cx="7023370" cy="5059530"/>
            <wp:effectExtent l="0" t="0" r="635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7020723" cy="5057623"/>
                    </a:xfrm>
                    <a:prstGeom prst="rect">
                      <a:avLst/>
                    </a:prstGeom>
                    <a:noFill/>
                    <a:ln w="9525">
                      <a:noFill/>
                      <a:miter lim="800000"/>
                      <a:headEnd/>
                      <a:tailEnd/>
                    </a:ln>
                  </pic:spPr>
                </pic:pic>
              </a:graphicData>
            </a:graphic>
          </wp:inline>
        </w:drawing>
      </w:r>
    </w:p>
    <w:p w:rsidR="00F21261" w:rsidRDefault="00F21261" w:rsidP="00F21261">
      <w:pPr>
        <w:pStyle w:val="10"/>
        <w:spacing w:before="0"/>
        <w:jc w:val="center"/>
        <w:rPr>
          <w:rFonts w:ascii="Times New Roman" w:hAnsi="Times New Roman" w:cs="Times New Roman"/>
          <w:b w:val="0"/>
          <w:sz w:val="24"/>
          <w:szCs w:val="24"/>
        </w:rPr>
        <w:sectPr w:rsidR="00F21261" w:rsidSect="00F21261">
          <w:headerReference w:type="even" r:id="rId13"/>
          <w:headerReference w:type="default" r:id="rId14"/>
          <w:footnotePr>
            <w:numRestart w:val="eachPage"/>
          </w:footnotePr>
          <w:pgSz w:w="16838" w:h="11906" w:orient="landscape"/>
          <w:pgMar w:top="567" w:right="1134" w:bottom="568" w:left="1134" w:header="709" w:footer="709" w:gutter="0"/>
          <w:pgNumType w:start="1"/>
          <w:cols w:space="708"/>
          <w:titlePg/>
          <w:docGrid w:linePitch="360"/>
        </w:sectPr>
      </w:pPr>
    </w:p>
    <w:tbl>
      <w:tblPr>
        <w:tblpPr w:leftFromText="180" w:rightFromText="180" w:vertAnchor="text" w:tblpXSpec="right" w:tblpY="1"/>
        <w:tblOverlap w:val="never"/>
        <w:tblW w:w="4644" w:type="dxa"/>
        <w:tblLayout w:type="fixed"/>
        <w:tblLook w:val="04A0" w:firstRow="1" w:lastRow="0" w:firstColumn="1" w:lastColumn="0" w:noHBand="0" w:noVBand="1"/>
      </w:tblPr>
      <w:tblGrid>
        <w:gridCol w:w="4644"/>
      </w:tblGrid>
      <w:tr w:rsidR="00962BF0" w:rsidRPr="002C4612" w:rsidTr="003F60B0">
        <w:trPr>
          <w:trHeight w:val="351"/>
        </w:trPr>
        <w:tc>
          <w:tcPr>
            <w:tcW w:w="4644" w:type="dxa"/>
          </w:tcPr>
          <w:p w:rsidR="00962BF0" w:rsidRPr="002C4612" w:rsidRDefault="00962BF0" w:rsidP="00F21261">
            <w:pPr>
              <w:pStyle w:val="10"/>
              <w:spacing w:before="0"/>
              <w:jc w:val="center"/>
              <w:rPr>
                <w:rFonts w:ascii="Times New Roman" w:hAnsi="Times New Roman" w:cs="Times New Roman"/>
                <w:b w:val="0"/>
                <w:color w:val="000000"/>
                <w:sz w:val="24"/>
                <w:szCs w:val="24"/>
              </w:rPr>
            </w:pPr>
            <w:r w:rsidRPr="002C4612">
              <w:rPr>
                <w:rFonts w:ascii="Times New Roman" w:hAnsi="Times New Roman" w:cs="Times New Roman"/>
                <w:b w:val="0"/>
                <w:sz w:val="24"/>
                <w:szCs w:val="24"/>
              </w:rPr>
              <w:lastRenderedPageBreak/>
              <w:br w:type="page"/>
            </w:r>
            <w:r w:rsidRPr="002C4612">
              <w:rPr>
                <w:rFonts w:ascii="Times New Roman" w:hAnsi="Times New Roman" w:cs="Times New Roman"/>
                <w:b w:val="0"/>
                <w:color w:val="000000"/>
                <w:sz w:val="24"/>
                <w:szCs w:val="24"/>
              </w:rPr>
              <w:t>ПРИЛОЖЕНИЕ</w:t>
            </w:r>
            <w:r>
              <w:rPr>
                <w:rFonts w:ascii="Times New Roman" w:hAnsi="Times New Roman" w:cs="Times New Roman"/>
                <w:b w:val="0"/>
                <w:color w:val="000000"/>
                <w:sz w:val="24"/>
                <w:szCs w:val="24"/>
              </w:rPr>
              <w:t xml:space="preserve"> № 2</w:t>
            </w:r>
          </w:p>
        </w:tc>
      </w:tr>
      <w:tr w:rsidR="00962BF0" w:rsidRPr="002C4612" w:rsidTr="003F60B0">
        <w:trPr>
          <w:trHeight w:val="1235"/>
        </w:trPr>
        <w:tc>
          <w:tcPr>
            <w:tcW w:w="4644" w:type="dxa"/>
          </w:tcPr>
          <w:p w:rsidR="00962BF0" w:rsidRPr="002C4612" w:rsidRDefault="00962BF0" w:rsidP="00F21261">
            <w:pPr>
              <w:jc w:val="center"/>
              <w:rPr>
                <w:sz w:val="24"/>
                <w:szCs w:val="24"/>
              </w:rPr>
            </w:pPr>
            <w:r w:rsidRPr="002C4612">
              <w:rPr>
                <w:sz w:val="24"/>
                <w:szCs w:val="24"/>
              </w:rPr>
              <w:t xml:space="preserve">к </w:t>
            </w:r>
            <w:r>
              <w:t xml:space="preserve"> </w:t>
            </w:r>
            <w:r w:rsidRPr="00962BF0">
              <w:rPr>
                <w:sz w:val="24"/>
                <w:szCs w:val="24"/>
              </w:rPr>
              <w:t>проект</w:t>
            </w:r>
            <w:r>
              <w:rPr>
                <w:sz w:val="24"/>
                <w:szCs w:val="24"/>
              </w:rPr>
              <w:t>у</w:t>
            </w:r>
            <w:r w:rsidRPr="00962BF0">
              <w:rPr>
                <w:sz w:val="24"/>
                <w:szCs w:val="24"/>
              </w:rPr>
              <w:t xml:space="preserve"> планировки территории </w:t>
            </w:r>
            <w:r w:rsidR="00F21261">
              <w:rPr>
                <w:sz w:val="24"/>
                <w:szCs w:val="24"/>
              </w:rPr>
              <w:br/>
            </w:r>
            <w:r w:rsidRPr="00962BF0">
              <w:rPr>
                <w:sz w:val="24"/>
                <w:szCs w:val="24"/>
              </w:rPr>
              <w:t xml:space="preserve">для размещения линейного объекта "Строительство автомобильной дороги </w:t>
            </w:r>
            <w:r w:rsidR="00F21261">
              <w:rPr>
                <w:sz w:val="24"/>
                <w:szCs w:val="24"/>
              </w:rPr>
              <w:br/>
            </w:r>
            <w:r w:rsidRPr="00962BF0">
              <w:rPr>
                <w:sz w:val="24"/>
                <w:szCs w:val="24"/>
              </w:rPr>
              <w:t>по</w:t>
            </w:r>
            <w:r w:rsidR="00F21261">
              <w:rPr>
                <w:sz w:val="24"/>
                <w:szCs w:val="24"/>
              </w:rPr>
              <w:t xml:space="preserve"> </w:t>
            </w:r>
            <w:r w:rsidRPr="00962BF0">
              <w:rPr>
                <w:sz w:val="24"/>
                <w:szCs w:val="24"/>
              </w:rPr>
              <w:t xml:space="preserve">ул. Карпогорской от ул. Октябрят </w:t>
            </w:r>
            <w:r w:rsidR="00F21261">
              <w:rPr>
                <w:sz w:val="24"/>
                <w:szCs w:val="24"/>
              </w:rPr>
              <w:br/>
            </w:r>
            <w:r w:rsidRPr="00962BF0">
              <w:rPr>
                <w:sz w:val="24"/>
                <w:szCs w:val="24"/>
              </w:rPr>
              <w:t>до просп. Московского"</w:t>
            </w:r>
          </w:p>
        </w:tc>
      </w:tr>
    </w:tbl>
    <w:p w:rsidR="00962BF0" w:rsidRDefault="00962BF0" w:rsidP="00647D7B">
      <w:pPr>
        <w:pStyle w:val="24"/>
        <w:jc w:val="center"/>
        <w:rPr>
          <w:szCs w:val="26"/>
        </w:rPr>
      </w:pPr>
    </w:p>
    <w:p w:rsidR="00962BF0" w:rsidRDefault="00962BF0" w:rsidP="00647D7B">
      <w:pPr>
        <w:pStyle w:val="24"/>
        <w:jc w:val="center"/>
        <w:rPr>
          <w:szCs w:val="26"/>
        </w:rPr>
      </w:pPr>
    </w:p>
    <w:p w:rsidR="00962BF0" w:rsidRDefault="00962BF0" w:rsidP="00647D7B">
      <w:pPr>
        <w:pStyle w:val="24"/>
        <w:jc w:val="center"/>
        <w:rPr>
          <w:szCs w:val="26"/>
        </w:rPr>
      </w:pPr>
    </w:p>
    <w:p w:rsidR="00962BF0" w:rsidRDefault="00962BF0" w:rsidP="00647D7B">
      <w:pPr>
        <w:pStyle w:val="24"/>
        <w:jc w:val="center"/>
        <w:rPr>
          <w:szCs w:val="26"/>
        </w:rPr>
      </w:pPr>
    </w:p>
    <w:p w:rsidR="00962BF0" w:rsidRDefault="00962BF0" w:rsidP="00647D7B">
      <w:pPr>
        <w:pStyle w:val="24"/>
        <w:jc w:val="center"/>
        <w:rPr>
          <w:szCs w:val="26"/>
        </w:rPr>
      </w:pPr>
    </w:p>
    <w:p w:rsidR="00962BF0" w:rsidRDefault="00962BF0" w:rsidP="00647D7B">
      <w:pPr>
        <w:pStyle w:val="24"/>
        <w:jc w:val="center"/>
        <w:rPr>
          <w:szCs w:val="26"/>
        </w:rPr>
      </w:pPr>
    </w:p>
    <w:p w:rsidR="00962BF0" w:rsidRDefault="00962BF0" w:rsidP="00647D7B">
      <w:pPr>
        <w:pStyle w:val="24"/>
        <w:jc w:val="center"/>
        <w:rPr>
          <w:szCs w:val="26"/>
        </w:rPr>
      </w:pPr>
      <w:r>
        <w:rPr>
          <w:noProof/>
          <w:szCs w:val="26"/>
        </w:rPr>
        <w:drawing>
          <wp:inline distT="0" distB="0" distL="0" distR="0" wp14:anchorId="19F102FC" wp14:editId="4E0C4C98">
            <wp:extent cx="6896910" cy="4928776"/>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6904913" cy="4934495"/>
                    </a:xfrm>
                    <a:prstGeom prst="rect">
                      <a:avLst/>
                    </a:prstGeom>
                    <a:noFill/>
                    <a:ln w="9525">
                      <a:noFill/>
                      <a:miter lim="800000"/>
                      <a:headEnd/>
                      <a:tailEnd/>
                    </a:ln>
                  </pic:spPr>
                </pic:pic>
              </a:graphicData>
            </a:graphic>
          </wp:inline>
        </w:drawing>
      </w:r>
    </w:p>
    <w:p w:rsidR="00647D7B" w:rsidRPr="002C4612" w:rsidRDefault="00647D7B" w:rsidP="00647D7B">
      <w:pPr>
        <w:pStyle w:val="24"/>
        <w:jc w:val="center"/>
        <w:rPr>
          <w:szCs w:val="26"/>
        </w:rPr>
      </w:pPr>
      <w:r w:rsidRPr="002C4612">
        <w:rPr>
          <w:szCs w:val="26"/>
        </w:rPr>
        <w:t>______</w:t>
      </w:r>
    </w:p>
    <w:sectPr w:rsidR="00647D7B" w:rsidRPr="002C4612" w:rsidSect="00F21261">
      <w:footnotePr>
        <w:numRestart w:val="eachPage"/>
      </w:footnotePr>
      <w:pgSz w:w="16838" w:h="11906" w:orient="landscape"/>
      <w:pgMar w:top="567" w:right="1134" w:bottom="568"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7ADC" w:rsidRDefault="00407ADC" w:rsidP="00203AE9">
      <w:r>
        <w:separator/>
      </w:r>
    </w:p>
  </w:endnote>
  <w:endnote w:type="continuationSeparator" w:id="0">
    <w:p w:rsidR="00407ADC" w:rsidRDefault="00407ADC" w:rsidP="00203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CC"/>
    <w:family w:val="swiss"/>
    <w:pitch w:val="variable"/>
    <w:sig w:usb0="00000287" w:usb1="00000000" w:usb2="00000000" w:usb3="00000000" w:csb0="0000009F" w:csb1="00000000"/>
  </w:font>
  <w:font w:name="ISOCPEUR">
    <w:charset w:val="CC"/>
    <w:family w:val="swiss"/>
    <w:pitch w:val="variable"/>
    <w:sig w:usb0="00000287" w:usb1="00000000" w:usb2="00000000" w:usb3="00000000" w:csb0="0000009F" w:csb1="00000000"/>
  </w:font>
  <w:font w:name="SEVMASH.TT">
    <w:altName w:val="Wingdings 2"/>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TimesNewRoman">
    <w:altName w:val="MS Gothic"/>
    <w:panose1 w:val="00000000000000000000"/>
    <w:charset w:val="81"/>
    <w:family w:val="auto"/>
    <w:notTrueType/>
    <w:pitch w:val="default"/>
    <w:sig w:usb0="00000201" w:usb1="09070000" w:usb2="00000010" w:usb3="00000000" w:csb0="000A0004" w:csb1="00000000"/>
  </w:font>
  <w:font w:name="Calibri Light">
    <w:panose1 w:val="020F0302020204030204"/>
    <w:charset w:val="CC"/>
    <w:family w:val="swiss"/>
    <w:pitch w:val="variable"/>
    <w:sig w:usb0="A00002EF" w:usb1="4000207B" w:usb2="00000000" w:usb3="00000000" w:csb0="0000019F" w:csb1="00000000"/>
  </w:font>
  <w:font w:name="Garamond">
    <w:panose1 w:val="020204040303010108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7ADC" w:rsidRDefault="00407ADC" w:rsidP="00203AE9">
      <w:r>
        <w:separator/>
      </w:r>
    </w:p>
  </w:footnote>
  <w:footnote w:type="continuationSeparator" w:id="0">
    <w:p w:rsidR="00407ADC" w:rsidRDefault="00407ADC" w:rsidP="00203A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C44" w:rsidRDefault="007E7C44" w:rsidP="002D6192">
    <w:pPr>
      <w:pStyle w:val="af5"/>
      <w:framePr w:wrap="around" w:vAnchor="text" w:hAnchor="margin" w:xAlign="center" w:y="1"/>
      <w:rPr>
        <w:rStyle w:val="aff0"/>
      </w:rPr>
    </w:pPr>
    <w:r>
      <w:rPr>
        <w:rStyle w:val="aff0"/>
      </w:rPr>
      <w:fldChar w:fldCharType="begin"/>
    </w:r>
    <w:r>
      <w:rPr>
        <w:rStyle w:val="aff0"/>
      </w:rPr>
      <w:instrText xml:space="preserve">PAGE  </w:instrText>
    </w:r>
    <w:r>
      <w:rPr>
        <w:rStyle w:val="aff0"/>
      </w:rPr>
      <w:fldChar w:fldCharType="end"/>
    </w:r>
  </w:p>
  <w:p w:rsidR="007E7C44" w:rsidRDefault="007E7C44">
    <w:pPr>
      <w:pStyle w:val="af5"/>
    </w:pPr>
  </w:p>
  <w:p w:rsidR="007E7C44" w:rsidRDefault="007E7C4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C44" w:rsidRPr="0039506C" w:rsidRDefault="007E7C44" w:rsidP="002D6192">
    <w:pPr>
      <w:pStyle w:val="af5"/>
      <w:framePr w:wrap="around" w:vAnchor="text" w:hAnchor="margin" w:xAlign="center" w:y="1"/>
      <w:rPr>
        <w:rStyle w:val="aff0"/>
        <w:sz w:val="24"/>
        <w:szCs w:val="24"/>
      </w:rPr>
    </w:pPr>
    <w:r w:rsidRPr="0039506C">
      <w:rPr>
        <w:rStyle w:val="aff0"/>
        <w:sz w:val="24"/>
        <w:szCs w:val="24"/>
      </w:rPr>
      <w:fldChar w:fldCharType="begin"/>
    </w:r>
    <w:r w:rsidRPr="0039506C">
      <w:rPr>
        <w:rStyle w:val="aff0"/>
        <w:sz w:val="24"/>
        <w:szCs w:val="24"/>
      </w:rPr>
      <w:instrText xml:space="preserve">PAGE  </w:instrText>
    </w:r>
    <w:r w:rsidRPr="0039506C">
      <w:rPr>
        <w:rStyle w:val="aff0"/>
        <w:sz w:val="24"/>
        <w:szCs w:val="24"/>
      </w:rPr>
      <w:fldChar w:fldCharType="separate"/>
    </w:r>
    <w:r w:rsidR="00BC4799">
      <w:rPr>
        <w:rStyle w:val="aff0"/>
        <w:noProof/>
        <w:sz w:val="24"/>
        <w:szCs w:val="24"/>
      </w:rPr>
      <w:t>4</w:t>
    </w:r>
    <w:r w:rsidRPr="0039506C">
      <w:rPr>
        <w:rStyle w:val="aff0"/>
        <w:sz w:val="24"/>
        <w:szCs w:val="24"/>
      </w:rPr>
      <w:fldChar w:fldCharType="end"/>
    </w:r>
  </w:p>
  <w:p w:rsidR="007E7C44" w:rsidRPr="005119EA" w:rsidRDefault="007E7C44" w:rsidP="002D6192">
    <w:pPr>
      <w:pStyle w:val="af5"/>
      <w:jc w:val="center"/>
      <w:rPr>
        <w:sz w:val="24"/>
        <w:szCs w:val="24"/>
      </w:rPr>
    </w:pPr>
  </w:p>
  <w:p w:rsidR="007E7C44" w:rsidRPr="007E5166" w:rsidRDefault="007E7C44" w:rsidP="002D6192">
    <w:pPr>
      <w:pStyle w:val="af5"/>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261" w:rsidRDefault="00F21261">
    <w:pPr>
      <w:pStyle w:val="af5"/>
      <w:jc w:val="center"/>
    </w:pPr>
  </w:p>
  <w:p w:rsidR="00F21261" w:rsidRDefault="00F21261">
    <w:pPr>
      <w:pStyle w:val="af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C44" w:rsidRDefault="007E7C44" w:rsidP="002D6192">
    <w:pPr>
      <w:pStyle w:val="af5"/>
      <w:framePr w:wrap="around" w:vAnchor="text" w:hAnchor="margin" w:xAlign="center" w:y="1"/>
      <w:rPr>
        <w:rStyle w:val="aff0"/>
      </w:rPr>
    </w:pPr>
    <w:r>
      <w:rPr>
        <w:rStyle w:val="aff0"/>
      </w:rPr>
      <w:fldChar w:fldCharType="begin"/>
    </w:r>
    <w:r>
      <w:rPr>
        <w:rStyle w:val="aff0"/>
      </w:rPr>
      <w:instrText xml:space="preserve">PAGE  </w:instrText>
    </w:r>
    <w:r>
      <w:rPr>
        <w:rStyle w:val="aff0"/>
      </w:rPr>
      <w:fldChar w:fldCharType="end"/>
    </w:r>
  </w:p>
  <w:p w:rsidR="007E7C44" w:rsidRDefault="007E7C44">
    <w:pPr>
      <w:pStyle w:val="af5"/>
    </w:pPr>
  </w:p>
  <w:p w:rsidR="007E7C44" w:rsidRDefault="007E7C4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C44" w:rsidRPr="0039506C" w:rsidRDefault="007E7C44" w:rsidP="002D6192">
    <w:pPr>
      <w:pStyle w:val="af5"/>
      <w:framePr w:wrap="around" w:vAnchor="text" w:hAnchor="margin" w:xAlign="center" w:y="1"/>
      <w:rPr>
        <w:rStyle w:val="aff0"/>
        <w:sz w:val="24"/>
        <w:szCs w:val="24"/>
      </w:rPr>
    </w:pPr>
    <w:r w:rsidRPr="0039506C">
      <w:rPr>
        <w:rStyle w:val="aff0"/>
        <w:sz w:val="24"/>
        <w:szCs w:val="24"/>
      </w:rPr>
      <w:fldChar w:fldCharType="begin"/>
    </w:r>
    <w:r w:rsidRPr="0039506C">
      <w:rPr>
        <w:rStyle w:val="aff0"/>
        <w:sz w:val="24"/>
        <w:szCs w:val="24"/>
      </w:rPr>
      <w:instrText xml:space="preserve">PAGE  </w:instrText>
    </w:r>
    <w:r w:rsidRPr="0039506C">
      <w:rPr>
        <w:rStyle w:val="aff0"/>
        <w:sz w:val="24"/>
        <w:szCs w:val="24"/>
      </w:rPr>
      <w:fldChar w:fldCharType="separate"/>
    </w:r>
    <w:r w:rsidR="00F21261">
      <w:rPr>
        <w:rStyle w:val="aff0"/>
        <w:noProof/>
        <w:sz w:val="24"/>
        <w:szCs w:val="24"/>
      </w:rPr>
      <w:t>2</w:t>
    </w:r>
    <w:r w:rsidRPr="0039506C">
      <w:rPr>
        <w:rStyle w:val="aff0"/>
        <w:sz w:val="24"/>
        <w:szCs w:val="24"/>
      </w:rPr>
      <w:fldChar w:fldCharType="end"/>
    </w:r>
  </w:p>
  <w:p w:rsidR="007E7C44" w:rsidRPr="005119EA" w:rsidRDefault="007E7C44" w:rsidP="002D6192">
    <w:pPr>
      <w:pStyle w:val="af5"/>
      <w:jc w:val="center"/>
      <w:rPr>
        <w:sz w:val="24"/>
        <w:szCs w:val="24"/>
      </w:rPr>
    </w:pPr>
  </w:p>
  <w:p w:rsidR="007E7C44" w:rsidRPr="007E5166" w:rsidRDefault="007E7C44" w:rsidP="002D6192">
    <w:pPr>
      <w:pStyle w:val="af5"/>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C4940928"/>
    <w:lvl w:ilvl="0">
      <w:start w:val="1"/>
      <w:numFmt w:val="decimal"/>
      <w:pStyle w:val="2"/>
      <w:lvlText w:val="%1."/>
      <w:lvlJc w:val="left"/>
      <w:pPr>
        <w:tabs>
          <w:tab w:val="num" w:pos="643"/>
        </w:tabs>
        <w:ind w:left="643" w:hanging="360"/>
      </w:pPr>
    </w:lvl>
  </w:abstractNum>
  <w:abstractNum w:abstractNumId="1">
    <w:nsid w:val="FFFFFF88"/>
    <w:multiLevelType w:val="singleLevel"/>
    <w:tmpl w:val="CD22072C"/>
    <w:lvl w:ilvl="0">
      <w:start w:val="1"/>
      <w:numFmt w:val="decimal"/>
      <w:pStyle w:val="a"/>
      <w:lvlText w:val="%1."/>
      <w:lvlJc w:val="left"/>
      <w:pPr>
        <w:tabs>
          <w:tab w:val="num" w:pos="1353"/>
        </w:tabs>
        <w:ind w:left="1353" w:hanging="360"/>
      </w:pPr>
    </w:lvl>
  </w:abstractNum>
  <w:abstractNum w:abstractNumId="2">
    <w:nsid w:val="005A2BAD"/>
    <w:multiLevelType w:val="multilevel"/>
    <w:tmpl w:val="9EC8E4C0"/>
    <w:lvl w:ilvl="0">
      <w:start w:val="1"/>
      <w:numFmt w:val="decimal"/>
      <w:lvlText w:val="%1)"/>
      <w:lvlJc w:val="left"/>
      <w:pPr>
        <w:tabs>
          <w:tab w:val="num" w:pos="1418"/>
        </w:tabs>
        <w:ind w:left="0" w:firstLine="851"/>
      </w:pPr>
      <w:rPr>
        <w:rFonts w:hint="default"/>
      </w:rPr>
    </w:lvl>
    <w:lvl w:ilvl="1">
      <w:start w:val="1"/>
      <w:numFmt w:val="decimal"/>
      <w:lvlText w:val="%1.%2"/>
      <w:lvlJc w:val="left"/>
      <w:pPr>
        <w:tabs>
          <w:tab w:val="num" w:pos="1211"/>
        </w:tabs>
        <w:ind w:left="0" w:firstLine="851"/>
      </w:pPr>
      <w:rPr>
        <w:rFonts w:ascii="Times New Roman" w:hAnsi="Times New Roman" w:hint="default"/>
        <w:b w:val="0"/>
        <w:i w:val="0"/>
        <w:sz w:val="28"/>
      </w:rPr>
    </w:lvl>
    <w:lvl w:ilvl="2">
      <w:start w:val="1"/>
      <w:numFmt w:val="decimal"/>
      <w:pStyle w:val="3"/>
      <w:lvlText w:val="%1.%2.%3"/>
      <w:lvlJc w:val="left"/>
      <w:pPr>
        <w:tabs>
          <w:tab w:val="num" w:pos="1571"/>
        </w:tabs>
        <w:ind w:left="0" w:firstLine="851"/>
      </w:pPr>
      <w:rPr>
        <w:rFonts w:hint="default"/>
      </w:rPr>
    </w:lvl>
    <w:lvl w:ilvl="3">
      <w:start w:val="1"/>
      <w:numFmt w:val="decimal"/>
      <w:lvlText w:val="%1.%2.%3.%4"/>
      <w:lvlJc w:val="left"/>
      <w:pPr>
        <w:tabs>
          <w:tab w:val="num" w:pos="5674"/>
        </w:tabs>
        <w:ind w:left="5674" w:hanging="1080"/>
      </w:pPr>
      <w:rPr>
        <w:rFonts w:hint="default"/>
      </w:rPr>
    </w:lvl>
    <w:lvl w:ilvl="4">
      <w:start w:val="1"/>
      <w:numFmt w:val="decimal"/>
      <w:lvlText w:val="%1.%2.%3.%4.%5"/>
      <w:lvlJc w:val="left"/>
      <w:pPr>
        <w:tabs>
          <w:tab w:val="num" w:pos="6638"/>
        </w:tabs>
        <w:ind w:left="6638" w:hanging="1080"/>
      </w:pPr>
      <w:rPr>
        <w:rFonts w:hint="default"/>
      </w:rPr>
    </w:lvl>
    <w:lvl w:ilvl="5">
      <w:start w:val="1"/>
      <w:numFmt w:val="decimal"/>
      <w:lvlText w:val="%1.%2.%3.%4.%5.%6"/>
      <w:lvlJc w:val="left"/>
      <w:pPr>
        <w:tabs>
          <w:tab w:val="num" w:pos="7962"/>
        </w:tabs>
        <w:ind w:left="7962" w:hanging="1440"/>
      </w:pPr>
      <w:rPr>
        <w:rFonts w:hint="default"/>
      </w:rPr>
    </w:lvl>
    <w:lvl w:ilvl="6">
      <w:start w:val="1"/>
      <w:numFmt w:val="decimal"/>
      <w:lvlText w:val="%1.%2.%3.%4.%5.%6.%7"/>
      <w:lvlJc w:val="left"/>
      <w:pPr>
        <w:tabs>
          <w:tab w:val="num" w:pos="8926"/>
        </w:tabs>
        <w:ind w:left="8926" w:hanging="1440"/>
      </w:pPr>
      <w:rPr>
        <w:rFonts w:hint="default"/>
      </w:rPr>
    </w:lvl>
    <w:lvl w:ilvl="7">
      <w:start w:val="1"/>
      <w:numFmt w:val="decimal"/>
      <w:lvlText w:val="%1.%2.%3.%4.%5.%6.%7.%8"/>
      <w:lvlJc w:val="left"/>
      <w:pPr>
        <w:tabs>
          <w:tab w:val="num" w:pos="10250"/>
        </w:tabs>
        <w:ind w:left="10250" w:hanging="1800"/>
      </w:pPr>
      <w:rPr>
        <w:rFonts w:hint="default"/>
      </w:rPr>
    </w:lvl>
    <w:lvl w:ilvl="8">
      <w:start w:val="1"/>
      <w:numFmt w:val="decimal"/>
      <w:lvlText w:val="%1.%2.%3.%4.%5.%6.%7.%8.%9"/>
      <w:lvlJc w:val="left"/>
      <w:pPr>
        <w:tabs>
          <w:tab w:val="num" w:pos="11574"/>
        </w:tabs>
        <w:ind w:left="11574" w:hanging="2160"/>
      </w:pPr>
      <w:rPr>
        <w:rFonts w:hint="default"/>
      </w:rPr>
    </w:lvl>
  </w:abstractNum>
  <w:abstractNum w:abstractNumId="3">
    <w:nsid w:val="03BB5AC8"/>
    <w:multiLevelType w:val="hybridMultilevel"/>
    <w:tmpl w:val="5726BD6E"/>
    <w:lvl w:ilvl="0" w:tplc="E716F4E4">
      <w:start w:val="1"/>
      <w:numFmt w:val="russianLower"/>
      <w:pStyle w:val="a0"/>
      <w:lvlText w:val="%1)"/>
      <w:lvlJc w:val="left"/>
      <w:pPr>
        <w:tabs>
          <w:tab w:val="num" w:pos="1247"/>
        </w:tabs>
        <w:ind w:left="0" w:firstLine="851"/>
      </w:pPr>
      <w:rPr>
        <w:rFonts w:ascii="Arial" w:hAnsi="Arial"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43E64F2"/>
    <w:multiLevelType w:val="hybridMultilevel"/>
    <w:tmpl w:val="3140D8E2"/>
    <w:lvl w:ilvl="0" w:tplc="E2406946">
      <w:start w:val="1"/>
      <w:numFmt w:val="decimal"/>
      <w:lvlRestart w:val="0"/>
      <w:pStyle w:val="a1"/>
      <w:lvlText w:val="%1)"/>
      <w:lvlJc w:val="left"/>
      <w:pPr>
        <w:tabs>
          <w:tab w:val="num" w:pos="1247"/>
        </w:tabs>
        <w:ind w:left="851"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66F24DF"/>
    <w:multiLevelType w:val="hybridMultilevel"/>
    <w:tmpl w:val="E6E6985A"/>
    <w:lvl w:ilvl="0" w:tplc="A8F8E41A">
      <w:start w:val="1"/>
      <w:numFmt w:val="decimal"/>
      <w:lvlRestart w:val="0"/>
      <w:pStyle w:val="a2"/>
      <w:lvlText w:val="%1"/>
      <w:lvlJc w:val="left"/>
      <w:pPr>
        <w:tabs>
          <w:tab w:val="num" w:pos="680"/>
        </w:tabs>
        <w:ind w:left="113" w:firstLine="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
    <w:nsid w:val="28115159"/>
    <w:multiLevelType w:val="multilevel"/>
    <w:tmpl w:val="17A452C8"/>
    <w:lvl w:ilvl="0">
      <w:numFmt w:val="decimal"/>
      <w:pStyle w:val="a3"/>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2956795F"/>
    <w:multiLevelType w:val="hybridMultilevel"/>
    <w:tmpl w:val="1BDAF13C"/>
    <w:lvl w:ilvl="0" w:tplc="D8A4A344">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8">
    <w:nsid w:val="2BC559E6"/>
    <w:multiLevelType w:val="multilevel"/>
    <w:tmpl w:val="803C1596"/>
    <w:lvl w:ilvl="0">
      <w:start w:val="1"/>
      <w:numFmt w:val="decimal"/>
      <w:lvlText w:val="%1"/>
      <w:lvlJc w:val="left"/>
      <w:pPr>
        <w:tabs>
          <w:tab w:val="num" w:pos="1134"/>
        </w:tabs>
        <w:ind w:left="0" w:firstLine="851"/>
      </w:pPr>
      <w:rPr>
        <w:rFonts w:hint="default"/>
      </w:rPr>
    </w:lvl>
    <w:lvl w:ilvl="1">
      <w:start w:val="1"/>
      <w:numFmt w:val="decimal"/>
      <w:lvlText w:val="%1.%2"/>
      <w:lvlJc w:val="left"/>
      <w:pPr>
        <w:tabs>
          <w:tab w:val="num" w:pos="1418"/>
        </w:tabs>
        <w:ind w:left="0" w:firstLine="851"/>
      </w:pPr>
      <w:rPr>
        <w:rFonts w:hint="default"/>
      </w:rPr>
    </w:lvl>
    <w:lvl w:ilvl="2">
      <w:start w:val="1"/>
      <w:numFmt w:val="decimal"/>
      <w:lvlText w:val="%1.%2.%3"/>
      <w:lvlJc w:val="left"/>
      <w:pPr>
        <w:tabs>
          <w:tab w:val="num" w:pos="1559"/>
        </w:tabs>
        <w:ind w:left="0" w:firstLine="851"/>
      </w:pPr>
      <w:rPr>
        <w:rFonts w:hint="default"/>
      </w:rPr>
    </w:lvl>
    <w:lvl w:ilvl="3">
      <w:start w:val="1"/>
      <w:numFmt w:val="decimal"/>
      <w:lvlText w:val="%1.%2.%3.%4"/>
      <w:lvlJc w:val="left"/>
      <w:pPr>
        <w:tabs>
          <w:tab w:val="num" w:pos="1715"/>
        </w:tabs>
        <w:ind w:left="1715" w:hanging="864"/>
      </w:pPr>
      <w:rPr>
        <w:rFonts w:hint="default"/>
      </w:rPr>
    </w:lvl>
    <w:lvl w:ilvl="4">
      <w:start w:val="1"/>
      <w:numFmt w:val="decimal"/>
      <w:pStyle w:val="4"/>
      <w:lvlText w:val="%1.%2.%3.%4.%5"/>
      <w:lvlJc w:val="left"/>
      <w:pPr>
        <w:tabs>
          <w:tab w:val="num" w:pos="1871"/>
        </w:tabs>
        <w:ind w:left="0" w:firstLine="851"/>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9">
    <w:nsid w:val="2F5E7830"/>
    <w:multiLevelType w:val="hybridMultilevel"/>
    <w:tmpl w:val="E284A12C"/>
    <w:lvl w:ilvl="0" w:tplc="A8F8E41A">
      <w:start w:val="1"/>
      <w:numFmt w:val="decimal"/>
      <w:lvlRestart w:val="0"/>
      <w:pStyle w:val="a4"/>
      <w:lvlText w:val="%1"/>
      <w:lvlJc w:val="left"/>
      <w:pPr>
        <w:tabs>
          <w:tab w:val="num" w:pos="2098"/>
        </w:tabs>
        <w:ind w:left="851" w:firstLine="567"/>
      </w:pPr>
      <w:rPr>
        <w:rFonts w:ascii="Arial" w:hAnsi="Arial"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0">
    <w:nsid w:val="31041FA4"/>
    <w:multiLevelType w:val="hybridMultilevel"/>
    <w:tmpl w:val="36442B7C"/>
    <w:lvl w:ilvl="0" w:tplc="A8F8E41A">
      <w:start w:val="1"/>
      <w:numFmt w:val="bullet"/>
      <w:pStyle w:val="150"/>
      <w:lvlText w:val="–"/>
      <w:lvlJc w:val="left"/>
      <w:pPr>
        <w:tabs>
          <w:tab w:val="num" w:pos="1134"/>
        </w:tabs>
        <w:ind w:left="0" w:firstLine="851"/>
      </w:pPr>
      <w:rPr>
        <w:rFonts w:ascii="Times New Roman" w:hAnsi="Times New Roman" w:cs="Times New Roman" w:hint="default"/>
        <w:color w:val="auto"/>
        <w:sz w:val="28"/>
        <w:szCs w:val="28"/>
        <w:u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62A3387"/>
    <w:multiLevelType w:val="multilevel"/>
    <w:tmpl w:val="E670E9F2"/>
    <w:lvl w:ilvl="0">
      <w:start w:val="1"/>
      <w:numFmt w:val="decimal"/>
      <w:pStyle w:val="111"/>
      <w:lvlText w:val="%1"/>
      <w:lvlJc w:val="left"/>
      <w:pPr>
        <w:tabs>
          <w:tab w:val="num" w:pos="2134"/>
        </w:tabs>
        <w:ind w:left="2134" w:hanging="432"/>
      </w:pPr>
      <w:rPr>
        <w:rFonts w:hint="default"/>
      </w:rPr>
    </w:lvl>
    <w:lvl w:ilvl="1">
      <w:start w:val="1"/>
      <w:numFmt w:val="decimal"/>
      <w:lvlText w:val="%1.%2"/>
      <w:lvlJc w:val="left"/>
      <w:pPr>
        <w:tabs>
          <w:tab w:val="num" w:pos="2278"/>
        </w:tabs>
        <w:ind w:left="2278" w:hanging="576"/>
      </w:pPr>
      <w:rPr>
        <w:rFonts w:hint="default"/>
      </w:rPr>
    </w:lvl>
    <w:lvl w:ilvl="2">
      <w:start w:val="1"/>
      <w:numFmt w:val="decimal"/>
      <w:lvlRestart w:val="0"/>
      <w:lvlText w:val="%2.%1.%3"/>
      <w:lvlJc w:val="left"/>
      <w:pPr>
        <w:tabs>
          <w:tab w:val="num" w:pos="2127"/>
        </w:tabs>
        <w:ind w:left="851" w:firstLine="851"/>
      </w:pPr>
      <w:rPr>
        <w:rFonts w:hint="default"/>
      </w:rPr>
    </w:lvl>
    <w:lvl w:ilvl="3">
      <w:start w:val="1"/>
      <w:numFmt w:val="decimal"/>
      <w:lvlText w:val="%1.%2.%3.%4"/>
      <w:lvlJc w:val="left"/>
      <w:pPr>
        <w:tabs>
          <w:tab w:val="num" w:pos="2566"/>
        </w:tabs>
        <w:ind w:left="2566" w:hanging="864"/>
      </w:pPr>
      <w:rPr>
        <w:rFonts w:hint="default"/>
      </w:rPr>
    </w:lvl>
    <w:lvl w:ilvl="4">
      <w:start w:val="1"/>
      <w:numFmt w:val="decimal"/>
      <w:lvlText w:val="%1.%2.%3.%4.%5"/>
      <w:lvlJc w:val="left"/>
      <w:pPr>
        <w:tabs>
          <w:tab w:val="num" w:pos="2710"/>
        </w:tabs>
        <w:ind w:left="2710" w:hanging="1008"/>
      </w:pPr>
      <w:rPr>
        <w:rFonts w:hint="default"/>
      </w:rPr>
    </w:lvl>
    <w:lvl w:ilvl="5">
      <w:start w:val="1"/>
      <w:numFmt w:val="decimal"/>
      <w:lvlText w:val="%1.%2.%3.%4.%5.%6"/>
      <w:lvlJc w:val="left"/>
      <w:pPr>
        <w:tabs>
          <w:tab w:val="num" w:pos="2854"/>
        </w:tabs>
        <w:ind w:left="2854" w:hanging="1152"/>
      </w:pPr>
      <w:rPr>
        <w:rFonts w:hint="default"/>
      </w:rPr>
    </w:lvl>
    <w:lvl w:ilvl="6">
      <w:start w:val="1"/>
      <w:numFmt w:val="decimal"/>
      <w:lvlText w:val="%1.%2.%3.%4.%5.%6.%7"/>
      <w:lvlJc w:val="left"/>
      <w:pPr>
        <w:tabs>
          <w:tab w:val="num" w:pos="2998"/>
        </w:tabs>
        <w:ind w:left="2998" w:hanging="1296"/>
      </w:pPr>
      <w:rPr>
        <w:rFonts w:hint="default"/>
      </w:rPr>
    </w:lvl>
    <w:lvl w:ilvl="7">
      <w:start w:val="1"/>
      <w:numFmt w:val="decimal"/>
      <w:lvlText w:val="%1.%2.%3.%4.%5.%6.%7.%8"/>
      <w:lvlJc w:val="left"/>
      <w:pPr>
        <w:tabs>
          <w:tab w:val="num" w:pos="3142"/>
        </w:tabs>
        <w:ind w:left="3142" w:hanging="1440"/>
      </w:pPr>
      <w:rPr>
        <w:rFonts w:hint="default"/>
      </w:rPr>
    </w:lvl>
    <w:lvl w:ilvl="8">
      <w:start w:val="1"/>
      <w:numFmt w:val="decimal"/>
      <w:lvlText w:val="%1.%2.%3.%4.%5.%6.%7.%8.%9"/>
      <w:lvlJc w:val="left"/>
      <w:pPr>
        <w:tabs>
          <w:tab w:val="num" w:pos="3286"/>
        </w:tabs>
        <w:ind w:left="3286" w:hanging="1584"/>
      </w:pPr>
      <w:rPr>
        <w:rFonts w:hint="default"/>
      </w:rPr>
    </w:lvl>
  </w:abstractNum>
  <w:abstractNum w:abstractNumId="12">
    <w:nsid w:val="3E0F7735"/>
    <w:multiLevelType w:val="multilevel"/>
    <w:tmpl w:val="D8DC0C48"/>
    <w:lvl w:ilvl="0">
      <w:start w:val="3"/>
      <w:numFmt w:val="decimal"/>
      <w:lvlText w:val="%1."/>
      <w:lvlJc w:val="left"/>
      <w:pPr>
        <w:tabs>
          <w:tab w:val="num" w:pos="1211"/>
        </w:tabs>
        <w:ind w:left="0" w:firstLine="851"/>
      </w:pPr>
      <w:rPr>
        <w:rFonts w:hint="default"/>
      </w:rPr>
    </w:lvl>
    <w:lvl w:ilvl="1">
      <w:start w:val="1"/>
      <w:numFmt w:val="decimal"/>
      <w:lvlRestart w:val="0"/>
      <w:pStyle w:val="8"/>
      <w:lvlText w:val="%1.%2"/>
      <w:lvlJc w:val="left"/>
      <w:pPr>
        <w:tabs>
          <w:tab w:val="num" w:pos="1211"/>
        </w:tabs>
        <w:ind w:left="0" w:firstLine="851"/>
      </w:pPr>
      <w:rPr>
        <w:rFonts w:hint="default"/>
      </w:rPr>
    </w:lvl>
    <w:lvl w:ilvl="2">
      <w:start w:val="1"/>
      <w:numFmt w:val="decimal"/>
      <w:lvlText w:val="%1.%2.%3."/>
      <w:lvlJc w:val="left"/>
      <w:pPr>
        <w:tabs>
          <w:tab w:val="num" w:pos="2996"/>
        </w:tabs>
        <w:ind w:left="2996" w:hanging="1065"/>
      </w:pPr>
      <w:rPr>
        <w:rFonts w:hint="default"/>
      </w:rPr>
    </w:lvl>
    <w:lvl w:ilvl="3">
      <w:start w:val="1"/>
      <w:numFmt w:val="decimal"/>
      <w:lvlText w:val="%1.%2.%3.%4."/>
      <w:lvlJc w:val="left"/>
      <w:pPr>
        <w:tabs>
          <w:tab w:val="num" w:pos="3536"/>
        </w:tabs>
        <w:ind w:left="3536" w:hanging="1065"/>
      </w:pPr>
      <w:rPr>
        <w:rFonts w:hint="default"/>
      </w:rPr>
    </w:lvl>
    <w:lvl w:ilvl="4">
      <w:start w:val="1"/>
      <w:numFmt w:val="decimal"/>
      <w:lvlText w:val="%1.%2.%3.%4.%5."/>
      <w:lvlJc w:val="left"/>
      <w:pPr>
        <w:tabs>
          <w:tab w:val="num" w:pos="4091"/>
        </w:tabs>
        <w:ind w:left="4091" w:hanging="1080"/>
      </w:pPr>
      <w:rPr>
        <w:rFonts w:hint="default"/>
      </w:rPr>
    </w:lvl>
    <w:lvl w:ilvl="5">
      <w:start w:val="1"/>
      <w:numFmt w:val="decimal"/>
      <w:lvlText w:val="%1.%2.%3.%4.%5.%6."/>
      <w:lvlJc w:val="left"/>
      <w:pPr>
        <w:tabs>
          <w:tab w:val="num" w:pos="4631"/>
        </w:tabs>
        <w:ind w:left="4631" w:hanging="1080"/>
      </w:pPr>
      <w:rPr>
        <w:rFonts w:hint="default"/>
      </w:rPr>
    </w:lvl>
    <w:lvl w:ilvl="6">
      <w:start w:val="1"/>
      <w:numFmt w:val="decimal"/>
      <w:lvlText w:val="%1.%2.%3.%4.%5.%6.%7."/>
      <w:lvlJc w:val="left"/>
      <w:pPr>
        <w:tabs>
          <w:tab w:val="num" w:pos="5531"/>
        </w:tabs>
        <w:ind w:left="5531" w:hanging="1440"/>
      </w:pPr>
      <w:rPr>
        <w:rFonts w:hint="default"/>
      </w:rPr>
    </w:lvl>
    <w:lvl w:ilvl="7">
      <w:start w:val="1"/>
      <w:numFmt w:val="decimal"/>
      <w:lvlText w:val="%1.%2.%3.%4.%5.%6.%7.%8."/>
      <w:lvlJc w:val="left"/>
      <w:pPr>
        <w:tabs>
          <w:tab w:val="num" w:pos="6071"/>
        </w:tabs>
        <w:ind w:left="6071" w:hanging="1440"/>
      </w:pPr>
      <w:rPr>
        <w:rFonts w:hint="default"/>
      </w:rPr>
    </w:lvl>
    <w:lvl w:ilvl="8">
      <w:start w:val="1"/>
      <w:numFmt w:val="decimal"/>
      <w:lvlText w:val="%1.%2.%3.%4.%5.%6.%7.%8.%9."/>
      <w:lvlJc w:val="left"/>
      <w:pPr>
        <w:tabs>
          <w:tab w:val="num" w:pos="6971"/>
        </w:tabs>
        <w:ind w:left="6971" w:hanging="1800"/>
      </w:pPr>
      <w:rPr>
        <w:rFonts w:hint="default"/>
      </w:rPr>
    </w:lvl>
  </w:abstractNum>
  <w:abstractNum w:abstractNumId="13">
    <w:nsid w:val="3EBE32EE"/>
    <w:multiLevelType w:val="hybridMultilevel"/>
    <w:tmpl w:val="3DB6F3A6"/>
    <w:lvl w:ilvl="0" w:tplc="0A1E6FBC">
      <w:start w:val="1"/>
      <w:numFmt w:val="decimal"/>
      <w:pStyle w:val="13"/>
      <w:lvlText w:val="%1)"/>
      <w:lvlJc w:val="left"/>
      <w:pPr>
        <w:tabs>
          <w:tab w:val="num" w:pos="1134"/>
        </w:tabs>
        <w:ind w:left="0" w:firstLine="851"/>
      </w:pPr>
      <w:rPr>
        <w:rFonts w:ascii="Times New Roman" w:hAnsi="Times New Roman" w:hint="default"/>
        <w:b w:val="0"/>
        <w:i w:val="0"/>
        <w:sz w:val="28"/>
        <w:szCs w:val="28"/>
      </w:rPr>
    </w:lvl>
    <w:lvl w:ilvl="1" w:tplc="F0A0E8B8" w:tentative="1">
      <w:start w:val="1"/>
      <w:numFmt w:val="lowerLetter"/>
      <w:lvlText w:val="%2."/>
      <w:lvlJc w:val="left"/>
      <w:pPr>
        <w:tabs>
          <w:tab w:val="num" w:pos="1440"/>
        </w:tabs>
        <w:ind w:left="1440" w:hanging="360"/>
      </w:pPr>
    </w:lvl>
    <w:lvl w:ilvl="2" w:tplc="7C1A7B0A" w:tentative="1">
      <w:start w:val="1"/>
      <w:numFmt w:val="lowerRoman"/>
      <w:lvlText w:val="%3."/>
      <w:lvlJc w:val="right"/>
      <w:pPr>
        <w:tabs>
          <w:tab w:val="num" w:pos="2160"/>
        </w:tabs>
        <w:ind w:left="2160" w:hanging="180"/>
      </w:pPr>
    </w:lvl>
    <w:lvl w:ilvl="3" w:tplc="C3541872" w:tentative="1">
      <w:start w:val="1"/>
      <w:numFmt w:val="decimal"/>
      <w:lvlText w:val="%4."/>
      <w:lvlJc w:val="left"/>
      <w:pPr>
        <w:tabs>
          <w:tab w:val="num" w:pos="2880"/>
        </w:tabs>
        <w:ind w:left="2880" w:hanging="360"/>
      </w:pPr>
    </w:lvl>
    <w:lvl w:ilvl="4" w:tplc="50E017D0" w:tentative="1">
      <w:start w:val="1"/>
      <w:numFmt w:val="lowerLetter"/>
      <w:lvlText w:val="%5."/>
      <w:lvlJc w:val="left"/>
      <w:pPr>
        <w:tabs>
          <w:tab w:val="num" w:pos="3600"/>
        </w:tabs>
        <w:ind w:left="3600" w:hanging="360"/>
      </w:pPr>
    </w:lvl>
    <w:lvl w:ilvl="5" w:tplc="E1DC5A9E" w:tentative="1">
      <w:start w:val="1"/>
      <w:numFmt w:val="lowerRoman"/>
      <w:lvlText w:val="%6."/>
      <w:lvlJc w:val="right"/>
      <w:pPr>
        <w:tabs>
          <w:tab w:val="num" w:pos="4320"/>
        </w:tabs>
        <w:ind w:left="4320" w:hanging="180"/>
      </w:pPr>
    </w:lvl>
    <w:lvl w:ilvl="6" w:tplc="BCE8C1DA" w:tentative="1">
      <w:start w:val="1"/>
      <w:numFmt w:val="decimal"/>
      <w:lvlText w:val="%7."/>
      <w:lvlJc w:val="left"/>
      <w:pPr>
        <w:tabs>
          <w:tab w:val="num" w:pos="5040"/>
        </w:tabs>
        <w:ind w:left="5040" w:hanging="360"/>
      </w:pPr>
    </w:lvl>
    <w:lvl w:ilvl="7" w:tplc="6AD849AA" w:tentative="1">
      <w:start w:val="1"/>
      <w:numFmt w:val="lowerLetter"/>
      <w:lvlText w:val="%8."/>
      <w:lvlJc w:val="left"/>
      <w:pPr>
        <w:tabs>
          <w:tab w:val="num" w:pos="5760"/>
        </w:tabs>
        <w:ind w:left="5760" w:hanging="360"/>
      </w:pPr>
    </w:lvl>
    <w:lvl w:ilvl="8" w:tplc="6D34F6E2" w:tentative="1">
      <w:start w:val="1"/>
      <w:numFmt w:val="lowerRoman"/>
      <w:lvlText w:val="%9."/>
      <w:lvlJc w:val="right"/>
      <w:pPr>
        <w:tabs>
          <w:tab w:val="num" w:pos="6480"/>
        </w:tabs>
        <w:ind w:left="6480" w:hanging="180"/>
      </w:pPr>
    </w:lvl>
  </w:abstractNum>
  <w:abstractNum w:abstractNumId="14">
    <w:nsid w:val="45F914E5"/>
    <w:multiLevelType w:val="multilevel"/>
    <w:tmpl w:val="88E652F2"/>
    <w:lvl w:ilvl="0">
      <w:start w:val="1"/>
      <w:numFmt w:val="decimal"/>
      <w:lvlText w:val="%1"/>
      <w:lvlJc w:val="left"/>
      <w:pPr>
        <w:tabs>
          <w:tab w:val="num" w:pos="2062"/>
        </w:tabs>
        <w:ind w:left="1872" w:hanging="170"/>
      </w:pPr>
      <w:rPr>
        <w:rFonts w:hint="default"/>
      </w:rPr>
    </w:lvl>
    <w:lvl w:ilvl="1">
      <w:start w:val="1"/>
      <w:numFmt w:val="decimal"/>
      <w:pStyle w:val="6"/>
      <w:lvlText w:val="%1.%2"/>
      <w:lvlJc w:val="left"/>
      <w:pPr>
        <w:tabs>
          <w:tab w:val="num" w:pos="1211"/>
        </w:tabs>
        <w:ind w:left="0" w:firstLine="851"/>
      </w:pPr>
      <w:rPr>
        <w:rFonts w:ascii="Times New Roman" w:hAnsi="Times New Roman" w:hint="default"/>
        <w:b w:val="0"/>
        <w:i w:val="0"/>
        <w:sz w:val="28"/>
      </w:rPr>
    </w:lvl>
    <w:lvl w:ilvl="2">
      <w:start w:val="1"/>
      <w:numFmt w:val="decimal"/>
      <w:lvlText w:val="%1.%2.%3"/>
      <w:lvlJc w:val="left"/>
      <w:pPr>
        <w:tabs>
          <w:tab w:val="num" w:pos="1571"/>
        </w:tabs>
        <w:ind w:left="0" w:firstLine="851"/>
      </w:pPr>
      <w:rPr>
        <w:rFonts w:hint="default"/>
      </w:rPr>
    </w:lvl>
    <w:lvl w:ilvl="3">
      <w:start w:val="1"/>
      <w:numFmt w:val="decimal"/>
      <w:lvlText w:val="%1.%2.%3.%4"/>
      <w:lvlJc w:val="left"/>
      <w:pPr>
        <w:tabs>
          <w:tab w:val="num" w:pos="5674"/>
        </w:tabs>
        <w:ind w:left="5674" w:hanging="1080"/>
      </w:pPr>
      <w:rPr>
        <w:rFonts w:hint="default"/>
      </w:rPr>
    </w:lvl>
    <w:lvl w:ilvl="4">
      <w:start w:val="1"/>
      <w:numFmt w:val="decimal"/>
      <w:lvlText w:val="%1.%2.%3.%4.%5"/>
      <w:lvlJc w:val="left"/>
      <w:pPr>
        <w:tabs>
          <w:tab w:val="num" w:pos="6638"/>
        </w:tabs>
        <w:ind w:left="6638" w:hanging="1080"/>
      </w:pPr>
      <w:rPr>
        <w:rFonts w:hint="default"/>
      </w:rPr>
    </w:lvl>
    <w:lvl w:ilvl="5">
      <w:start w:val="1"/>
      <w:numFmt w:val="decimal"/>
      <w:lvlText w:val="%1.%2.%3.%4.%5.%6"/>
      <w:lvlJc w:val="left"/>
      <w:pPr>
        <w:tabs>
          <w:tab w:val="num" w:pos="7962"/>
        </w:tabs>
        <w:ind w:left="7962" w:hanging="1440"/>
      </w:pPr>
      <w:rPr>
        <w:rFonts w:hint="default"/>
      </w:rPr>
    </w:lvl>
    <w:lvl w:ilvl="6">
      <w:start w:val="1"/>
      <w:numFmt w:val="decimal"/>
      <w:lvlText w:val="%1.%2.%3.%4.%5.%6.%7"/>
      <w:lvlJc w:val="left"/>
      <w:pPr>
        <w:tabs>
          <w:tab w:val="num" w:pos="8926"/>
        </w:tabs>
        <w:ind w:left="8926" w:hanging="1440"/>
      </w:pPr>
      <w:rPr>
        <w:rFonts w:hint="default"/>
      </w:rPr>
    </w:lvl>
    <w:lvl w:ilvl="7">
      <w:start w:val="1"/>
      <w:numFmt w:val="decimal"/>
      <w:lvlText w:val="%1.%2.%3.%4.%5.%6.%7.%8"/>
      <w:lvlJc w:val="left"/>
      <w:pPr>
        <w:tabs>
          <w:tab w:val="num" w:pos="10250"/>
        </w:tabs>
        <w:ind w:left="10250" w:hanging="1800"/>
      </w:pPr>
      <w:rPr>
        <w:rFonts w:hint="default"/>
      </w:rPr>
    </w:lvl>
    <w:lvl w:ilvl="8">
      <w:start w:val="1"/>
      <w:numFmt w:val="decimal"/>
      <w:lvlText w:val="%1.%2.%3.%4.%5.%6.%7.%8.%9"/>
      <w:lvlJc w:val="left"/>
      <w:pPr>
        <w:tabs>
          <w:tab w:val="num" w:pos="11574"/>
        </w:tabs>
        <w:ind w:left="11574" w:hanging="2160"/>
      </w:pPr>
      <w:rPr>
        <w:rFonts w:hint="default"/>
      </w:rPr>
    </w:lvl>
  </w:abstractNum>
  <w:abstractNum w:abstractNumId="15">
    <w:nsid w:val="5C6C6D30"/>
    <w:multiLevelType w:val="multilevel"/>
    <w:tmpl w:val="321482BA"/>
    <w:lvl w:ilvl="0">
      <w:start w:val="1"/>
      <w:numFmt w:val="decimal"/>
      <w:pStyle w:val="20"/>
      <w:lvlText w:val="%1."/>
      <w:lvlJc w:val="left"/>
      <w:pPr>
        <w:tabs>
          <w:tab w:val="num" w:pos="1065"/>
        </w:tabs>
        <w:ind w:left="1065" w:hanging="1065"/>
      </w:pPr>
      <w:rPr>
        <w:rFonts w:hint="default"/>
      </w:rPr>
    </w:lvl>
    <w:lvl w:ilvl="1">
      <w:start w:val="1"/>
      <w:numFmt w:val="decimal"/>
      <w:lvlText w:val="%1.%2"/>
      <w:lvlJc w:val="left"/>
      <w:pPr>
        <w:tabs>
          <w:tab w:val="num" w:pos="1211"/>
        </w:tabs>
        <w:ind w:left="0" w:firstLine="851"/>
      </w:pPr>
      <w:rPr>
        <w:rFonts w:hint="default"/>
      </w:rPr>
    </w:lvl>
    <w:lvl w:ilvl="2">
      <w:start w:val="1"/>
      <w:numFmt w:val="decimal"/>
      <w:lvlText w:val="%1.%2.%3."/>
      <w:lvlJc w:val="left"/>
      <w:pPr>
        <w:tabs>
          <w:tab w:val="num" w:pos="2145"/>
        </w:tabs>
        <w:ind w:left="2145" w:hanging="1065"/>
      </w:pPr>
      <w:rPr>
        <w:rFonts w:hint="default"/>
      </w:rPr>
    </w:lvl>
    <w:lvl w:ilvl="3">
      <w:start w:val="1"/>
      <w:numFmt w:val="decimal"/>
      <w:lvlText w:val="%1.%2.%3.%4."/>
      <w:lvlJc w:val="left"/>
      <w:pPr>
        <w:tabs>
          <w:tab w:val="num" w:pos="2685"/>
        </w:tabs>
        <w:ind w:left="2685" w:hanging="1065"/>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6">
    <w:nsid w:val="5D0C5EE5"/>
    <w:multiLevelType w:val="multilevel"/>
    <w:tmpl w:val="7096A91C"/>
    <w:styleLink w:val="a5"/>
    <w:lvl w:ilvl="0">
      <w:start w:val="1"/>
      <w:numFmt w:val="decimal"/>
      <w:pStyle w:val="1"/>
      <w:suff w:val="space"/>
      <w:lvlText w:val="%1"/>
      <w:lvlJc w:val="left"/>
      <w:pPr>
        <w:ind w:left="454" w:firstLine="0"/>
      </w:pPr>
      <w:rPr>
        <w:rFonts w:ascii="Arial" w:hAnsi="Arial" w:hint="default"/>
        <w:b/>
        <w:i w:val="0"/>
      </w:rPr>
    </w:lvl>
    <w:lvl w:ilvl="1">
      <w:start w:val="1"/>
      <w:numFmt w:val="decimal"/>
      <w:pStyle w:val="21"/>
      <w:suff w:val="space"/>
      <w:lvlText w:val="%1.%2"/>
      <w:lvlJc w:val="left"/>
      <w:pPr>
        <w:ind w:left="1174" w:firstLine="0"/>
      </w:pPr>
      <w:rPr>
        <w:rFonts w:ascii="Arial" w:hAnsi="Arial" w:cs="Arial" w:hint="default"/>
        <w:b w:val="0"/>
        <w:i w:val="0"/>
        <w:sz w:val="24"/>
        <w:szCs w:val="24"/>
      </w:rPr>
    </w:lvl>
    <w:lvl w:ilvl="2">
      <w:start w:val="1"/>
      <w:numFmt w:val="decimal"/>
      <w:pStyle w:val="30"/>
      <w:suff w:val="space"/>
      <w:lvlText w:val="%1.%2.%3"/>
      <w:lvlJc w:val="left"/>
      <w:pPr>
        <w:ind w:left="680" w:firstLine="454"/>
      </w:pPr>
      <w:rPr>
        <w:rFonts w:ascii="Arial" w:hAnsi="Arial" w:cs="Arial" w:hint="default"/>
        <w:b w:val="0"/>
        <w:sz w:val="24"/>
        <w:szCs w:val="24"/>
      </w:rPr>
    </w:lvl>
    <w:lvl w:ilvl="3">
      <w:start w:val="1"/>
      <w:numFmt w:val="decimal"/>
      <w:pStyle w:val="40"/>
      <w:suff w:val="space"/>
      <w:lvlText w:val="%1.%2.%3.%4"/>
      <w:lvlJc w:val="left"/>
      <w:pPr>
        <w:ind w:left="5387" w:firstLine="0"/>
      </w:pPr>
      <w:rPr>
        <w:rFonts w:hint="default"/>
      </w:rPr>
    </w:lvl>
    <w:lvl w:ilvl="4">
      <w:start w:val="1"/>
      <w:numFmt w:val="decimal"/>
      <w:lvlText w:val="%1.%2.%3.%4.%5"/>
      <w:lvlJc w:val="left"/>
      <w:pPr>
        <w:tabs>
          <w:tab w:val="num" w:pos="3571"/>
        </w:tabs>
        <w:ind w:left="3571" w:firstLine="0"/>
      </w:pPr>
      <w:rPr>
        <w:rFonts w:hint="default"/>
      </w:rPr>
    </w:lvl>
    <w:lvl w:ilvl="5">
      <w:start w:val="1"/>
      <w:numFmt w:val="decimal"/>
      <w:lvlText w:val="%1.%2.%3.%4.%5.%6"/>
      <w:lvlJc w:val="left"/>
      <w:pPr>
        <w:tabs>
          <w:tab w:val="num" w:pos="3571"/>
        </w:tabs>
        <w:ind w:left="3571" w:firstLine="0"/>
      </w:pPr>
      <w:rPr>
        <w:rFonts w:hint="default"/>
      </w:rPr>
    </w:lvl>
    <w:lvl w:ilvl="6">
      <w:start w:val="1"/>
      <w:numFmt w:val="decimal"/>
      <w:lvlText w:val="%1.%2.%3.%4.%5.%6.%7"/>
      <w:lvlJc w:val="left"/>
      <w:pPr>
        <w:tabs>
          <w:tab w:val="num" w:pos="3571"/>
        </w:tabs>
        <w:ind w:left="3571" w:firstLine="0"/>
      </w:pPr>
      <w:rPr>
        <w:rFonts w:hint="default"/>
      </w:rPr>
    </w:lvl>
    <w:lvl w:ilvl="7">
      <w:start w:val="1"/>
      <w:numFmt w:val="decimal"/>
      <w:lvlText w:val="%1.%2.%3.%4.%5.%6.%7.%8"/>
      <w:lvlJc w:val="left"/>
      <w:pPr>
        <w:tabs>
          <w:tab w:val="num" w:pos="3571"/>
        </w:tabs>
        <w:ind w:left="3571" w:firstLine="0"/>
      </w:pPr>
      <w:rPr>
        <w:rFonts w:hint="default"/>
      </w:rPr>
    </w:lvl>
    <w:lvl w:ilvl="8">
      <w:start w:val="1"/>
      <w:numFmt w:val="decimal"/>
      <w:lvlText w:val="%1.%2.%3.%4.%5.%6.%7.%8.%9"/>
      <w:lvlJc w:val="left"/>
      <w:pPr>
        <w:tabs>
          <w:tab w:val="num" w:pos="3571"/>
        </w:tabs>
        <w:ind w:left="3571" w:firstLine="0"/>
      </w:pPr>
      <w:rPr>
        <w:rFonts w:hint="default"/>
      </w:rPr>
    </w:lvl>
  </w:abstractNum>
  <w:abstractNum w:abstractNumId="17">
    <w:nsid w:val="639D3CEA"/>
    <w:multiLevelType w:val="multilevel"/>
    <w:tmpl w:val="7972AE8C"/>
    <w:styleLink w:val="a6"/>
    <w:lvl w:ilvl="0">
      <w:start w:val="1"/>
      <w:numFmt w:val="decimal"/>
      <w:suff w:val="space"/>
      <w:lvlText w:val="%1"/>
      <w:lvlJc w:val="left"/>
      <w:pPr>
        <w:ind w:left="0" w:firstLine="851"/>
      </w:pPr>
      <w:rPr>
        <w:rFonts w:ascii="Arial" w:hAnsi="Arial" w:hint="default"/>
        <w:dstrike w:val="0"/>
        <w:sz w:val="24"/>
        <w:szCs w:val="28"/>
        <w:vertAlign w:val="baseline"/>
      </w:rPr>
    </w:lvl>
    <w:lvl w:ilvl="1">
      <w:start w:val="1"/>
      <w:numFmt w:val="decimal"/>
      <w:suff w:val="space"/>
      <w:lvlText w:val="%1.%2"/>
      <w:lvlJc w:val="left"/>
      <w:pPr>
        <w:ind w:left="0" w:firstLine="851"/>
      </w:pPr>
      <w:rPr>
        <w:rFonts w:hint="default"/>
      </w:rPr>
    </w:lvl>
    <w:lvl w:ilvl="2">
      <w:start w:val="1"/>
      <w:numFmt w:val="decimal"/>
      <w:suff w:val="space"/>
      <w:lvlText w:val="%1.%2.%3"/>
      <w:lvlJc w:val="left"/>
      <w:pPr>
        <w:ind w:left="0" w:firstLine="851"/>
      </w:pPr>
      <w:rPr>
        <w:rFonts w:hint="default"/>
      </w:rPr>
    </w:lvl>
    <w:lvl w:ilvl="3">
      <w:start w:val="1"/>
      <w:numFmt w:val="decimal"/>
      <w:suff w:val="space"/>
      <w:lvlText w:val="%1.%2.%3.%4"/>
      <w:lvlJc w:val="left"/>
      <w:pPr>
        <w:ind w:left="0" w:firstLine="851"/>
      </w:pPr>
      <w:rPr>
        <w:rFonts w:hint="default"/>
      </w:rPr>
    </w:lvl>
    <w:lvl w:ilvl="4">
      <w:start w:val="1"/>
      <w:numFmt w:val="decimal"/>
      <w:suff w:val="space"/>
      <w:lvlText w:val="%1.%2.%3.%4.%5."/>
      <w:lvlJc w:val="left"/>
      <w:pPr>
        <w:ind w:left="0" w:firstLine="851"/>
      </w:pPr>
      <w:rPr>
        <w:rFonts w:hint="default"/>
      </w:rPr>
    </w:lvl>
    <w:lvl w:ilvl="5">
      <w:start w:val="1"/>
      <w:numFmt w:val="decimal"/>
      <w:lvlText w:val="%1.%2.%3.%4.%5.%6."/>
      <w:lvlJc w:val="left"/>
      <w:pPr>
        <w:tabs>
          <w:tab w:val="num" w:pos="1247"/>
        </w:tabs>
        <w:ind w:left="0" w:firstLine="851"/>
      </w:pPr>
      <w:rPr>
        <w:rFonts w:hint="default"/>
      </w:rPr>
    </w:lvl>
    <w:lvl w:ilvl="6">
      <w:start w:val="1"/>
      <w:numFmt w:val="decimal"/>
      <w:suff w:val="space"/>
      <w:lvlText w:val="%1.%2.%3.%4.%5.%6.%7."/>
      <w:lvlJc w:val="left"/>
      <w:pPr>
        <w:ind w:left="0" w:firstLine="851"/>
      </w:pPr>
      <w:rPr>
        <w:rFonts w:hint="default"/>
      </w:rPr>
    </w:lvl>
    <w:lvl w:ilvl="7">
      <w:start w:val="1"/>
      <w:numFmt w:val="decimal"/>
      <w:suff w:val="space"/>
      <w:lvlText w:val="%1.%2.%3.%4.%5.%6.%7.%8."/>
      <w:lvlJc w:val="left"/>
      <w:pPr>
        <w:ind w:left="0" w:firstLine="851"/>
      </w:pPr>
      <w:rPr>
        <w:rFonts w:hint="default"/>
      </w:rPr>
    </w:lvl>
    <w:lvl w:ilvl="8">
      <w:start w:val="1"/>
      <w:numFmt w:val="decimal"/>
      <w:suff w:val="space"/>
      <w:lvlText w:val="%1.%2.%3.%4.%5.%6.%7.%8.%9."/>
      <w:lvlJc w:val="left"/>
      <w:pPr>
        <w:ind w:left="0" w:firstLine="851"/>
      </w:pPr>
      <w:rPr>
        <w:rFonts w:hint="default"/>
      </w:rPr>
    </w:lvl>
  </w:abstractNum>
  <w:abstractNum w:abstractNumId="18">
    <w:nsid w:val="679B7326"/>
    <w:multiLevelType w:val="hybridMultilevel"/>
    <w:tmpl w:val="76089A3A"/>
    <w:lvl w:ilvl="0" w:tplc="F94454A6">
      <w:start w:val="1"/>
      <w:numFmt w:val="decimal"/>
      <w:pStyle w:val="a7"/>
      <w:lvlText w:val="%1"/>
      <w:lvlJc w:val="left"/>
      <w:pPr>
        <w:tabs>
          <w:tab w:val="num" w:pos="644"/>
        </w:tabs>
        <w:ind w:left="0" w:firstLine="284"/>
      </w:pPr>
      <w:rPr>
        <w:rFonts w:hint="default"/>
      </w:rPr>
    </w:lvl>
    <w:lvl w:ilvl="1" w:tplc="D6143C3E" w:tentative="1">
      <w:start w:val="1"/>
      <w:numFmt w:val="lowerLetter"/>
      <w:lvlText w:val="%2."/>
      <w:lvlJc w:val="left"/>
      <w:pPr>
        <w:tabs>
          <w:tab w:val="num" w:pos="1440"/>
        </w:tabs>
        <w:ind w:left="1440" w:hanging="360"/>
      </w:pPr>
    </w:lvl>
    <w:lvl w:ilvl="2" w:tplc="65446C2C" w:tentative="1">
      <w:start w:val="1"/>
      <w:numFmt w:val="lowerRoman"/>
      <w:lvlText w:val="%3."/>
      <w:lvlJc w:val="right"/>
      <w:pPr>
        <w:tabs>
          <w:tab w:val="num" w:pos="2160"/>
        </w:tabs>
        <w:ind w:left="2160" w:hanging="180"/>
      </w:pPr>
    </w:lvl>
    <w:lvl w:ilvl="3" w:tplc="511AB7DE" w:tentative="1">
      <w:start w:val="1"/>
      <w:numFmt w:val="decimal"/>
      <w:lvlText w:val="%4."/>
      <w:lvlJc w:val="left"/>
      <w:pPr>
        <w:tabs>
          <w:tab w:val="num" w:pos="2880"/>
        </w:tabs>
        <w:ind w:left="2880" w:hanging="360"/>
      </w:pPr>
    </w:lvl>
    <w:lvl w:ilvl="4" w:tplc="4288D714" w:tentative="1">
      <w:start w:val="1"/>
      <w:numFmt w:val="lowerLetter"/>
      <w:lvlText w:val="%5."/>
      <w:lvlJc w:val="left"/>
      <w:pPr>
        <w:tabs>
          <w:tab w:val="num" w:pos="3600"/>
        </w:tabs>
        <w:ind w:left="3600" w:hanging="360"/>
      </w:pPr>
    </w:lvl>
    <w:lvl w:ilvl="5" w:tplc="C0D07F42" w:tentative="1">
      <w:start w:val="1"/>
      <w:numFmt w:val="lowerRoman"/>
      <w:lvlText w:val="%6."/>
      <w:lvlJc w:val="right"/>
      <w:pPr>
        <w:tabs>
          <w:tab w:val="num" w:pos="4320"/>
        </w:tabs>
        <w:ind w:left="4320" w:hanging="180"/>
      </w:pPr>
    </w:lvl>
    <w:lvl w:ilvl="6" w:tplc="63FAF588" w:tentative="1">
      <w:start w:val="1"/>
      <w:numFmt w:val="decimal"/>
      <w:lvlText w:val="%7."/>
      <w:lvlJc w:val="left"/>
      <w:pPr>
        <w:tabs>
          <w:tab w:val="num" w:pos="5040"/>
        </w:tabs>
        <w:ind w:left="5040" w:hanging="360"/>
      </w:pPr>
    </w:lvl>
    <w:lvl w:ilvl="7" w:tplc="058AFB46" w:tentative="1">
      <w:start w:val="1"/>
      <w:numFmt w:val="lowerLetter"/>
      <w:lvlText w:val="%8."/>
      <w:lvlJc w:val="left"/>
      <w:pPr>
        <w:tabs>
          <w:tab w:val="num" w:pos="5760"/>
        </w:tabs>
        <w:ind w:left="5760" w:hanging="360"/>
      </w:pPr>
    </w:lvl>
    <w:lvl w:ilvl="8" w:tplc="3C74B42C" w:tentative="1">
      <w:start w:val="1"/>
      <w:numFmt w:val="lowerRoman"/>
      <w:lvlText w:val="%9."/>
      <w:lvlJc w:val="right"/>
      <w:pPr>
        <w:tabs>
          <w:tab w:val="num" w:pos="6480"/>
        </w:tabs>
        <w:ind w:left="6480" w:hanging="180"/>
      </w:pPr>
    </w:lvl>
  </w:abstractNum>
  <w:abstractNum w:abstractNumId="19">
    <w:nsid w:val="72D6412A"/>
    <w:multiLevelType w:val="multilevel"/>
    <w:tmpl w:val="9B242210"/>
    <w:styleLink w:val="a8"/>
    <w:lvl w:ilvl="0">
      <w:start w:val="1"/>
      <w:numFmt w:val="decimal"/>
      <w:lvlText w:val="%1"/>
      <w:lvlJc w:val="left"/>
      <w:pPr>
        <w:tabs>
          <w:tab w:val="num" w:pos="567"/>
        </w:tabs>
        <w:ind w:left="-851" w:firstLine="851"/>
      </w:pPr>
      <w:rPr>
        <w:rFonts w:hint="default"/>
        <w:sz w:val="28"/>
      </w:rPr>
    </w:lvl>
    <w:lvl w:ilvl="1">
      <w:start w:val="1"/>
      <w:numFmt w:val="decimal"/>
      <w:lvlText w:val="%1.%2"/>
      <w:lvlJc w:val="left"/>
      <w:pPr>
        <w:tabs>
          <w:tab w:val="num" w:pos="567"/>
        </w:tabs>
        <w:ind w:left="-851" w:firstLine="851"/>
      </w:pPr>
      <w:rPr>
        <w:rFonts w:hint="default"/>
      </w:rPr>
    </w:lvl>
    <w:lvl w:ilvl="2">
      <w:start w:val="1"/>
      <w:numFmt w:val="decimal"/>
      <w:lvlText w:val="%1.%2.%3"/>
      <w:lvlJc w:val="left"/>
      <w:pPr>
        <w:tabs>
          <w:tab w:val="num" w:pos="850"/>
        </w:tabs>
        <w:ind w:left="-851" w:firstLine="851"/>
      </w:pPr>
      <w:rPr>
        <w:rFonts w:hint="default"/>
      </w:rPr>
    </w:lvl>
    <w:lvl w:ilvl="3">
      <w:start w:val="1"/>
      <w:numFmt w:val="decimal"/>
      <w:lvlText w:val="%1.%2.%3.%4"/>
      <w:lvlJc w:val="left"/>
      <w:pPr>
        <w:tabs>
          <w:tab w:val="num" w:pos="850"/>
        </w:tabs>
        <w:ind w:left="-851" w:firstLine="851"/>
      </w:pPr>
      <w:rPr>
        <w:rFonts w:hint="default"/>
      </w:rPr>
    </w:lvl>
    <w:lvl w:ilvl="4">
      <w:start w:val="1"/>
      <w:numFmt w:val="decimal"/>
      <w:lvlText w:val="%1.%2.%3.%4.%5."/>
      <w:lvlJc w:val="left"/>
      <w:pPr>
        <w:tabs>
          <w:tab w:val="num" w:pos="850"/>
        </w:tabs>
        <w:ind w:left="-851" w:firstLine="851"/>
      </w:pPr>
      <w:rPr>
        <w:rFonts w:hint="default"/>
      </w:rPr>
    </w:lvl>
    <w:lvl w:ilvl="5">
      <w:start w:val="1"/>
      <w:numFmt w:val="decimal"/>
      <w:lvlText w:val="%1.%2.%3.%4.%5.%6."/>
      <w:lvlJc w:val="left"/>
      <w:pPr>
        <w:tabs>
          <w:tab w:val="num" w:pos="1134"/>
        </w:tabs>
        <w:ind w:left="-851" w:firstLine="851"/>
      </w:pPr>
      <w:rPr>
        <w:rFonts w:hint="default"/>
      </w:rPr>
    </w:lvl>
    <w:lvl w:ilvl="6">
      <w:start w:val="1"/>
      <w:numFmt w:val="decimal"/>
      <w:lvlText w:val="%1.%2.%3.%4.%5.%6.%7."/>
      <w:lvlJc w:val="left"/>
      <w:pPr>
        <w:tabs>
          <w:tab w:val="num" w:pos="1134"/>
        </w:tabs>
        <w:ind w:left="-851" w:firstLine="851"/>
      </w:pPr>
      <w:rPr>
        <w:rFonts w:hint="default"/>
      </w:rPr>
    </w:lvl>
    <w:lvl w:ilvl="7">
      <w:start w:val="1"/>
      <w:numFmt w:val="decimal"/>
      <w:lvlText w:val="%1.%2.%3.%4.%5.%6.%7.%8."/>
      <w:lvlJc w:val="left"/>
      <w:pPr>
        <w:tabs>
          <w:tab w:val="num" w:pos="3469"/>
        </w:tabs>
        <w:ind w:left="2893" w:hanging="1224"/>
      </w:pPr>
      <w:rPr>
        <w:rFonts w:hint="default"/>
      </w:rPr>
    </w:lvl>
    <w:lvl w:ilvl="8">
      <w:start w:val="1"/>
      <w:numFmt w:val="decimal"/>
      <w:lvlText w:val="%1.%2.%3.%4.%5.%6.%7.%8.%9."/>
      <w:lvlJc w:val="left"/>
      <w:pPr>
        <w:tabs>
          <w:tab w:val="num" w:pos="4189"/>
        </w:tabs>
        <w:ind w:left="3469" w:hanging="1440"/>
      </w:pPr>
      <w:rPr>
        <w:rFonts w:hint="default"/>
      </w:rPr>
    </w:lvl>
  </w:abstractNum>
  <w:abstractNum w:abstractNumId="20">
    <w:nsid w:val="747738C8"/>
    <w:multiLevelType w:val="multilevel"/>
    <w:tmpl w:val="7006EF2C"/>
    <w:lvl w:ilvl="0">
      <w:start w:val="1"/>
      <w:numFmt w:val="decimal"/>
      <w:pStyle w:val="1113"/>
      <w:lvlText w:val="%1."/>
      <w:lvlJc w:val="left"/>
      <w:pPr>
        <w:tabs>
          <w:tab w:val="num" w:pos="1211"/>
        </w:tabs>
        <w:ind w:left="1211" w:hanging="360"/>
      </w:pPr>
      <w:rPr>
        <w:rFonts w:hint="default"/>
      </w:rPr>
    </w:lvl>
    <w:lvl w:ilvl="1">
      <w:start w:val="4"/>
      <w:numFmt w:val="decimal"/>
      <w:lvlText w:val="%1.%2"/>
      <w:lvlJc w:val="left"/>
      <w:pPr>
        <w:tabs>
          <w:tab w:val="num" w:pos="1643"/>
        </w:tabs>
        <w:ind w:left="1643" w:hanging="432"/>
      </w:pPr>
      <w:rPr>
        <w:rFonts w:hint="default"/>
      </w:rPr>
    </w:lvl>
    <w:lvl w:ilvl="2">
      <w:start w:val="1"/>
      <w:numFmt w:val="decimal"/>
      <w:lvlText w:val="%1.%2.%3"/>
      <w:lvlJc w:val="left"/>
      <w:pPr>
        <w:tabs>
          <w:tab w:val="num" w:pos="1701"/>
        </w:tabs>
        <w:ind w:left="0" w:firstLine="851"/>
      </w:pPr>
      <w:rPr>
        <w:rFonts w:hint="default"/>
      </w:rPr>
    </w:lvl>
    <w:lvl w:ilvl="3">
      <w:start w:val="1"/>
      <w:numFmt w:val="decimal"/>
      <w:lvlText w:val="%1.%2.%3.%4."/>
      <w:lvlJc w:val="left"/>
      <w:pPr>
        <w:tabs>
          <w:tab w:val="num" w:pos="3011"/>
        </w:tabs>
        <w:ind w:left="2579" w:hanging="648"/>
      </w:pPr>
      <w:rPr>
        <w:rFonts w:hint="default"/>
      </w:rPr>
    </w:lvl>
    <w:lvl w:ilvl="4">
      <w:start w:val="1"/>
      <w:numFmt w:val="decimal"/>
      <w:lvlText w:val="%1.%2.%3.%4.%5."/>
      <w:lvlJc w:val="left"/>
      <w:pPr>
        <w:tabs>
          <w:tab w:val="num" w:pos="3371"/>
        </w:tabs>
        <w:ind w:left="3083" w:hanging="792"/>
      </w:pPr>
      <w:rPr>
        <w:rFonts w:hint="default"/>
      </w:rPr>
    </w:lvl>
    <w:lvl w:ilvl="5">
      <w:start w:val="1"/>
      <w:numFmt w:val="decimal"/>
      <w:lvlText w:val="%1.%2.%3.%4.%5.%6."/>
      <w:lvlJc w:val="left"/>
      <w:pPr>
        <w:tabs>
          <w:tab w:val="num" w:pos="4091"/>
        </w:tabs>
        <w:ind w:left="3587" w:hanging="936"/>
      </w:pPr>
      <w:rPr>
        <w:rFonts w:hint="default"/>
      </w:rPr>
    </w:lvl>
    <w:lvl w:ilvl="6">
      <w:start w:val="1"/>
      <w:numFmt w:val="decimal"/>
      <w:lvlText w:val="%1.%2.%3.%4.%5.%6.%7."/>
      <w:lvlJc w:val="left"/>
      <w:pPr>
        <w:tabs>
          <w:tab w:val="num" w:pos="4811"/>
        </w:tabs>
        <w:ind w:left="4091" w:hanging="1080"/>
      </w:pPr>
      <w:rPr>
        <w:rFonts w:hint="default"/>
      </w:rPr>
    </w:lvl>
    <w:lvl w:ilvl="7">
      <w:start w:val="1"/>
      <w:numFmt w:val="decimal"/>
      <w:lvlText w:val="%1.%2.%3.%4.%5.%6.%7.%8."/>
      <w:lvlJc w:val="left"/>
      <w:pPr>
        <w:tabs>
          <w:tab w:val="num" w:pos="5171"/>
        </w:tabs>
        <w:ind w:left="4595" w:hanging="1224"/>
      </w:pPr>
      <w:rPr>
        <w:rFonts w:hint="default"/>
      </w:rPr>
    </w:lvl>
    <w:lvl w:ilvl="8">
      <w:start w:val="1"/>
      <w:numFmt w:val="decimal"/>
      <w:lvlText w:val="%1.%2.%3.%4.%5.%6.%7.%8.%9."/>
      <w:lvlJc w:val="left"/>
      <w:pPr>
        <w:tabs>
          <w:tab w:val="num" w:pos="5891"/>
        </w:tabs>
        <w:ind w:left="5171" w:hanging="1440"/>
      </w:pPr>
      <w:rPr>
        <w:rFonts w:hint="default"/>
      </w:rPr>
    </w:lvl>
  </w:abstractNum>
  <w:abstractNum w:abstractNumId="21">
    <w:nsid w:val="778A44C1"/>
    <w:multiLevelType w:val="multilevel"/>
    <w:tmpl w:val="99EA50F4"/>
    <w:lvl w:ilvl="0">
      <w:start w:val="1"/>
      <w:numFmt w:val="decimal"/>
      <w:lvlText w:val="%1"/>
      <w:lvlJc w:val="left"/>
      <w:pPr>
        <w:tabs>
          <w:tab w:val="num" w:pos="1134"/>
        </w:tabs>
        <w:ind w:left="0" w:firstLine="851"/>
      </w:pPr>
      <w:rPr>
        <w:rFonts w:hint="default"/>
      </w:rPr>
    </w:lvl>
    <w:lvl w:ilvl="1">
      <w:start w:val="1"/>
      <w:numFmt w:val="decimal"/>
      <w:lvlText w:val="%1.%2"/>
      <w:lvlJc w:val="left"/>
      <w:pPr>
        <w:tabs>
          <w:tab w:val="num" w:pos="1418"/>
        </w:tabs>
        <w:ind w:left="0" w:firstLine="851"/>
      </w:pPr>
      <w:rPr>
        <w:rFonts w:hint="default"/>
      </w:rPr>
    </w:lvl>
    <w:lvl w:ilvl="2">
      <w:start w:val="1"/>
      <w:numFmt w:val="decimal"/>
      <w:pStyle w:val="31"/>
      <w:lvlText w:val="%1.%2.%3"/>
      <w:lvlJc w:val="left"/>
      <w:pPr>
        <w:tabs>
          <w:tab w:val="num" w:pos="1843"/>
        </w:tabs>
        <w:ind w:left="284" w:firstLine="851"/>
      </w:pPr>
      <w:rPr>
        <w:rFonts w:hint="default"/>
      </w:rPr>
    </w:lvl>
    <w:lvl w:ilvl="3">
      <w:start w:val="1"/>
      <w:numFmt w:val="decimal"/>
      <w:lvlText w:val="%1.%2.%3.%4"/>
      <w:lvlJc w:val="left"/>
      <w:pPr>
        <w:tabs>
          <w:tab w:val="num" w:pos="1701"/>
        </w:tabs>
        <w:ind w:left="0" w:firstLine="851"/>
      </w:pPr>
      <w:rPr>
        <w:rFonts w:hint="default"/>
      </w:rPr>
    </w:lvl>
    <w:lvl w:ilvl="4">
      <w:start w:val="1"/>
      <w:numFmt w:val="decimal"/>
      <w:pStyle w:val="111114"/>
      <w:lvlText w:val="%1.%2.%3.%4.%5"/>
      <w:lvlJc w:val="left"/>
      <w:pPr>
        <w:tabs>
          <w:tab w:val="num" w:pos="1985"/>
        </w:tabs>
        <w:ind w:left="0" w:firstLine="851"/>
      </w:pPr>
      <w:rPr>
        <w:rFonts w:hint="default"/>
      </w:rPr>
    </w:lvl>
    <w:lvl w:ilvl="5">
      <w:start w:val="1"/>
      <w:numFmt w:val="decimal"/>
      <w:pStyle w:val="60"/>
      <w:lvlText w:val="%1.%2.%3.%4.%5.%6"/>
      <w:lvlJc w:val="left"/>
      <w:pPr>
        <w:tabs>
          <w:tab w:val="num" w:pos="2003"/>
        </w:tabs>
        <w:ind w:left="2003" w:hanging="1152"/>
      </w:pPr>
      <w:rPr>
        <w:rFonts w:hint="default"/>
      </w:rPr>
    </w:lvl>
    <w:lvl w:ilvl="6">
      <w:start w:val="1"/>
      <w:numFmt w:val="decimal"/>
      <w:pStyle w:val="7"/>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22">
    <w:nsid w:val="78C97A70"/>
    <w:multiLevelType w:val="hybridMultilevel"/>
    <w:tmpl w:val="F22E5CD4"/>
    <w:lvl w:ilvl="0" w:tplc="DC80ABD6">
      <w:start w:val="1"/>
      <w:numFmt w:val="decimalZero"/>
      <w:pStyle w:val="a9"/>
      <w:lvlText w:val="0%1"/>
      <w:lvlJc w:val="center"/>
      <w:pPr>
        <w:tabs>
          <w:tab w:val="num" w:pos="705"/>
        </w:tabs>
        <w:ind w:left="0" w:firstLine="345"/>
      </w:pPr>
      <w:rPr>
        <w:rFonts w:hint="default"/>
      </w:rPr>
    </w:lvl>
    <w:lvl w:ilvl="1" w:tplc="E40C52FE" w:tentative="1">
      <w:start w:val="1"/>
      <w:numFmt w:val="lowerLetter"/>
      <w:lvlText w:val="%2."/>
      <w:lvlJc w:val="left"/>
      <w:pPr>
        <w:tabs>
          <w:tab w:val="num" w:pos="1440"/>
        </w:tabs>
        <w:ind w:left="1440" w:hanging="360"/>
      </w:pPr>
    </w:lvl>
    <w:lvl w:ilvl="2" w:tplc="378A04FC" w:tentative="1">
      <w:start w:val="1"/>
      <w:numFmt w:val="lowerRoman"/>
      <w:lvlText w:val="%3."/>
      <w:lvlJc w:val="right"/>
      <w:pPr>
        <w:tabs>
          <w:tab w:val="num" w:pos="2160"/>
        </w:tabs>
        <w:ind w:left="2160" w:hanging="180"/>
      </w:pPr>
    </w:lvl>
    <w:lvl w:ilvl="3" w:tplc="886E4A16" w:tentative="1">
      <w:start w:val="1"/>
      <w:numFmt w:val="decimal"/>
      <w:lvlText w:val="%4."/>
      <w:lvlJc w:val="left"/>
      <w:pPr>
        <w:tabs>
          <w:tab w:val="num" w:pos="2880"/>
        </w:tabs>
        <w:ind w:left="2880" w:hanging="360"/>
      </w:pPr>
    </w:lvl>
    <w:lvl w:ilvl="4" w:tplc="8FDC8C6A" w:tentative="1">
      <w:start w:val="1"/>
      <w:numFmt w:val="lowerLetter"/>
      <w:lvlText w:val="%5."/>
      <w:lvlJc w:val="left"/>
      <w:pPr>
        <w:tabs>
          <w:tab w:val="num" w:pos="3600"/>
        </w:tabs>
        <w:ind w:left="3600" w:hanging="360"/>
      </w:pPr>
    </w:lvl>
    <w:lvl w:ilvl="5" w:tplc="580C4E68" w:tentative="1">
      <w:start w:val="1"/>
      <w:numFmt w:val="lowerRoman"/>
      <w:lvlText w:val="%6."/>
      <w:lvlJc w:val="right"/>
      <w:pPr>
        <w:tabs>
          <w:tab w:val="num" w:pos="4320"/>
        </w:tabs>
        <w:ind w:left="4320" w:hanging="180"/>
      </w:pPr>
    </w:lvl>
    <w:lvl w:ilvl="6" w:tplc="78A6EEF0" w:tentative="1">
      <w:start w:val="1"/>
      <w:numFmt w:val="decimal"/>
      <w:lvlText w:val="%7."/>
      <w:lvlJc w:val="left"/>
      <w:pPr>
        <w:tabs>
          <w:tab w:val="num" w:pos="5040"/>
        </w:tabs>
        <w:ind w:left="5040" w:hanging="360"/>
      </w:pPr>
    </w:lvl>
    <w:lvl w:ilvl="7" w:tplc="33AEEE7C" w:tentative="1">
      <w:start w:val="1"/>
      <w:numFmt w:val="lowerLetter"/>
      <w:lvlText w:val="%8."/>
      <w:lvlJc w:val="left"/>
      <w:pPr>
        <w:tabs>
          <w:tab w:val="num" w:pos="5760"/>
        </w:tabs>
        <w:ind w:left="5760" w:hanging="360"/>
      </w:pPr>
    </w:lvl>
    <w:lvl w:ilvl="8" w:tplc="B16E3BE8" w:tentative="1">
      <w:start w:val="1"/>
      <w:numFmt w:val="lowerRoman"/>
      <w:lvlText w:val="%9."/>
      <w:lvlJc w:val="right"/>
      <w:pPr>
        <w:tabs>
          <w:tab w:val="num" w:pos="6480"/>
        </w:tabs>
        <w:ind w:left="6480" w:hanging="180"/>
      </w:pPr>
    </w:lvl>
  </w:abstractNum>
  <w:abstractNum w:abstractNumId="23">
    <w:nsid w:val="79921F68"/>
    <w:multiLevelType w:val="hybridMultilevel"/>
    <w:tmpl w:val="515E0372"/>
    <w:lvl w:ilvl="0" w:tplc="9F32D3E8">
      <w:start w:val="1"/>
      <w:numFmt w:val="bullet"/>
      <w:pStyle w:val="aa"/>
      <w:lvlText w:val="-"/>
      <w:lvlJc w:val="left"/>
      <w:pPr>
        <w:tabs>
          <w:tab w:val="num" w:pos="1247"/>
        </w:tabs>
        <w:ind w:left="0" w:firstLine="851"/>
      </w:pPr>
      <w:rPr>
        <w:rFonts w:ascii="Times New Roman" w:hAnsi="Times New Roman" w:cs="Times New Roman" w:hint="default"/>
      </w:rPr>
    </w:lvl>
    <w:lvl w:ilvl="1" w:tplc="FFC6029C">
      <w:start w:val="1"/>
      <w:numFmt w:val="bullet"/>
      <w:lvlText w:val="o"/>
      <w:lvlJc w:val="left"/>
      <w:pPr>
        <w:tabs>
          <w:tab w:val="num" w:pos="1440"/>
        </w:tabs>
        <w:ind w:left="1440" w:hanging="360"/>
      </w:pPr>
      <w:rPr>
        <w:rFonts w:ascii="Courier New" w:hAnsi="Courier New" w:hint="default"/>
      </w:rPr>
    </w:lvl>
    <w:lvl w:ilvl="2" w:tplc="98B0222C">
      <w:start w:val="1"/>
      <w:numFmt w:val="bullet"/>
      <w:lvlText w:val=""/>
      <w:lvlJc w:val="left"/>
      <w:pPr>
        <w:tabs>
          <w:tab w:val="num" w:pos="2160"/>
        </w:tabs>
        <w:ind w:left="2160" w:hanging="360"/>
      </w:pPr>
      <w:rPr>
        <w:rFonts w:ascii="Wingdings" w:hAnsi="Wingdings" w:hint="default"/>
      </w:rPr>
    </w:lvl>
    <w:lvl w:ilvl="3" w:tplc="3626D086" w:tentative="1">
      <w:start w:val="1"/>
      <w:numFmt w:val="bullet"/>
      <w:lvlText w:val=""/>
      <w:lvlJc w:val="left"/>
      <w:pPr>
        <w:tabs>
          <w:tab w:val="num" w:pos="2880"/>
        </w:tabs>
        <w:ind w:left="2880" w:hanging="360"/>
      </w:pPr>
      <w:rPr>
        <w:rFonts w:ascii="Symbol" w:hAnsi="Symbol" w:hint="default"/>
      </w:rPr>
    </w:lvl>
    <w:lvl w:ilvl="4" w:tplc="28DAAC72" w:tentative="1">
      <w:start w:val="1"/>
      <w:numFmt w:val="bullet"/>
      <w:lvlText w:val="o"/>
      <w:lvlJc w:val="left"/>
      <w:pPr>
        <w:tabs>
          <w:tab w:val="num" w:pos="3600"/>
        </w:tabs>
        <w:ind w:left="3600" w:hanging="360"/>
      </w:pPr>
      <w:rPr>
        <w:rFonts w:ascii="Courier New" w:hAnsi="Courier New" w:hint="default"/>
      </w:rPr>
    </w:lvl>
    <w:lvl w:ilvl="5" w:tplc="0930F5DA" w:tentative="1">
      <w:start w:val="1"/>
      <w:numFmt w:val="bullet"/>
      <w:lvlText w:val=""/>
      <w:lvlJc w:val="left"/>
      <w:pPr>
        <w:tabs>
          <w:tab w:val="num" w:pos="4320"/>
        </w:tabs>
        <w:ind w:left="4320" w:hanging="360"/>
      </w:pPr>
      <w:rPr>
        <w:rFonts w:ascii="Wingdings" w:hAnsi="Wingdings" w:hint="default"/>
      </w:rPr>
    </w:lvl>
    <w:lvl w:ilvl="6" w:tplc="5EBA67AE" w:tentative="1">
      <w:start w:val="1"/>
      <w:numFmt w:val="bullet"/>
      <w:lvlText w:val=""/>
      <w:lvlJc w:val="left"/>
      <w:pPr>
        <w:tabs>
          <w:tab w:val="num" w:pos="5040"/>
        </w:tabs>
        <w:ind w:left="5040" w:hanging="360"/>
      </w:pPr>
      <w:rPr>
        <w:rFonts w:ascii="Symbol" w:hAnsi="Symbol" w:hint="default"/>
      </w:rPr>
    </w:lvl>
    <w:lvl w:ilvl="7" w:tplc="F34A13AE" w:tentative="1">
      <w:start w:val="1"/>
      <w:numFmt w:val="bullet"/>
      <w:lvlText w:val="o"/>
      <w:lvlJc w:val="left"/>
      <w:pPr>
        <w:tabs>
          <w:tab w:val="num" w:pos="5760"/>
        </w:tabs>
        <w:ind w:left="5760" w:hanging="360"/>
      </w:pPr>
      <w:rPr>
        <w:rFonts w:ascii="Courier New" w:hAnsi="Courier New" w:hint="default"/>
      </w:rPr>
    </w:lvl>
    <w:lvl w:ilvl="8" w:tplc="394A3CE2"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2"/>
  </w:num>
  <w:num w:numId="3">
    <w:abstractNumId w:val="2"/>
  </w:num>
  <w:num w:numId="4">
    <w:abstractNumId w:val="14"/>
  </w:num>
  <w:num w:numId="5">
    <w:abstractNumId w:val="22"/>
  </w:num>
  <w:num w:numId="6">
    <w:abstractNumId w:val="18"/>
  </w:num>
  <w:num w:numId="7">
    <w:abstractNumId w:val="13"/>
  </w:num>
  <w:num w:numId="8">
    <w:abstractNumId w:val="20"/>
  </w:num>
  <w:num w:numId="9">
    <w:abstractNumId w:val="11"/>
  </w:num>
  <w:num w:numId="10">
    <w:abstractNumId w:val="8"/>
  </w:num>
  <w:num w:numId="11">
    <w:abstractNumId w:val="21"/>
  </w:num>
  <w:num w:numId="12">
    <w:abstractNumId w:val="10"/>
  </w:num>
  <w:num w:numId="13">
    <w:abstractNumId w:val="19"/>
  </w:num>
  <w:num w:numId="14">
    <w:abstractNumId w:val="5"/>
  </w:num>
  <w:num w:numId="15">
    <w:abstractNumId w:val="4"/>
  </w:num>
  <w:num w:numId="16">
    <w:abstractNumId w:val="23"/>
  </w:num>
  <w:num w:numId="17">
    <w:abstractNumId w:val="3"/>
  </w:num>
  <w:num w:numId="18">
    <w:abstractNumId w:val="9"/>
  </w:num>
  <w:num w:numId="19">
    <w:abstractNumId w:val="0"/>
  </w:num>
  <w:num w:numId="20">
    <w:abstractNumId w:val="1"/>
  </w:num>
  <w:num w:numId="21">
    <w:abstractNumId w:val="17"/>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lvl w:ilvl="0">
        <w:numFmt w:val="decimal"/>
        <w:pStyle w:val="1"/>
        <w:lvlText w:val=""/>
        <w:lvlJc w:val="left"/>
      </w:lvl>
    </w:lvlOverride>
    <w:lvlOverride w:ilvl="1">
      <w:lvl w:ilvl="1">
        <w:numFmt w:val="decimal"/>
        <w:pStyle w:val="21"/>
        <w:lvlText w:val=""/>
        <w:lvlJc w:val="left"/>
      </w:lvl>
    </w:lvlOverride>
    <w:lvlOverride w:ilvl="2">
      <w:lvl w:ilvl="2">
        <w:start w:val="1"/>
        <w:numFmt w:val="decimal"/>
        <w:pStyle w:val="30"/>
        <w:suff w:val="space"/>
        <w:lvlText w:val="%1.%2.%3"/>
        <w:lvlJc w:val="left"/>
        <w:pPr>
          <w:ind w:left="680" w:firstLine="454"/>
        </w:pPr>
        <w:rPr>
          <w:rFonts w:ascii="Times New Roman" w:hAnsi="Times New Roman" w:cs="Times New Roman" w:hint="default"/>
          <w:b w:val="0"/>
          <w:sz w:val="24"/>
          <w:szCs w:val="24"/>
        </w:rPr>
      </w:lvl>
    </w:lvlOverride>
  </w:num>
  <w:num w:numId="24">
    <w:abstractNumId w:val="6"/>
  </w:num>
  <w:num w:numId="25">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drawingGridHorizontalSpacing w:val="130"/>
  <w:drawingGridVerticalSpacing w:val="381"/>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391"/>
    <w:rsid w:val="00000760"/>
    <w:rsid w:val="00002225"/>
    <w:rsid w:val="000040B6"/>
    <w:rsid w:val="00011754"/>
    <w:rsid w:val="00011D77"/>
    <w:rsid w:val="0001268D"/>
    <w:rsid w:val="00013474"/>
    <w:rsid w:val="00023176"/>
    <w:rsid w:val="00024516"/>
    <w:rsid w:val="0002470D"/>
    <w:rsid w:val="00024F71"/>
    <w:rsid w:val="00030CCD"/>
    <w:rsid w:val="000341F4"/>
    <w:rsid w:val="000348C0"/>
    <w:rsid w:val="00034F59"/>
    <w:rsid w:val="00035ED8"/>
    <w:rsid w:val="00045E85"/>
    <w:rsid w:val="0004634E"/>
    <w:rsid w:val="00050076"/>
    <w:rsid w:val="000503E1"/>
    <w:rsid w:val="00050C28"/>
    <w:rsid w:val="00050CE2"/>
    <w:rsid w:val="000523C9"/>
    <w:rsid w:val="00055B3B"/>
    <w:rsid w:val="00055C98"/>
    <w:rsid w:val="00055E76"/>
    <w:rsid w:val="00055FFE"/>
    <w:rsid w:val="00056B7D"/>
    <w:rsid w:val="000575EB"/>
    <w:rsid w:val="00060569"/>
    <w:rsid w:val="00064FD2"/>
    <w:rsid w:val="00065F09"/>
    <w:rsid w:val="00066A57"/>
    <w:rsid w:val="00067719"/>
    <w:rsid w:val="00067EBD"/>
    <w:rsid w:val="00070047"/>
    <w:rsid w:val="00070FF7"/>
    <w:rsid w:val="00071BC2"/>
    <w:rsid w:val="0007577A"/>
    <w:rsid w:val="00076D1E"/>
    <w:rsid w:val="00080882"/>
    <w:rsid w:val="000827B5"/>
    <w:rsid w:val="00082F17"/>
    <w:rsid w:val="00083D43"/>
    <w:rsid w:val="00084F30"/>
    <w:rsid w:val="00085292"/>
    <w:rsid w:val="00085370"/>
    <w:rsid w:val="00086372"/>
    <w:rsid w:val="0008758C"/>
    <w:rsid w:val="00092059"/>
    <w:rsid w:val="000962DA"/>
    <w:rsid w:val="000A1893"/>
    <w:rsid w:val="000A5B72"/>
    <w:rsid w:val="000A610A"/>
    <w:rsid w:val="000A61EA"/>
    <w:rsid w:val="000A697B"/>
    <w:rsid w:val="000A6BE6"/>
    <w:rsid w:val="000A7490"/>
    <w:rsid w:val="000B09A2"/>
    <w:rsid w:val="000B1671"/>
    <w:rsid w:val="000B1DE4"/>
    <w:rsid w:val="000B1ECA"/>
    <w:rsid w:val="000B222C"/>
    <w:rsid w:val="000B26C5"/>
    <w:rsid w:val="000B657D"/>
    <w:rsid w:val="000D02DF"/>
    <w:rsid w:val="000D6FF0"/>
    <w:rsid w:val="000D735A"/>
    <w:rsid w:val="000E0061"/>
    <w:rsid w:val="000E3029"/>
    <w:rsid w:val="000E3BDF"/>
    <w:rsid w:val="000E3D3A"/>
    <w:rsid w:val="000E3FA7"/>
    <w:rsid w:val="000E7E88"/>
    <w:rsid w:val="000E7F5B"/>
    <w:rsid w:val="000F04BF"/>
    <w:rsid w:val="000F0D05"/>
    <w:rsid w:val="000F0DFA"/>
    <w:rsid w:val="000F1283"/>
    <w:rsid w:val="000F1D73"/>
    <w:rsid w:val="000F2E94"/>
    <w:rsid w:val="000F30BC"/>
    <w:rsid w:val="000F5041"/>
    <w:rsid w:val="000F5982"/>
    <w:rsid w:val="000F67D9"/>
    <w:rsid w:val="001034B1"/>
    <w:rsid w:val="0010405F"/>
    <w:rsid w:val="00105491"/>
    <w:rsid w:val="00106B71"/>
    <w:rsid w:val="00107892"/>
    <w:rsid w:val="00107967"/>
    <w:rsid w:val="001167D2"/>
    <w:rsid w:val="00116DE8"/>
    <w:rsid w:val="00121BC0"/>
    <w:rsid w:val="0012209E"/>
    <w:rsid w:val="00122545"/>
    <w:rsid w:val="00125038"/>
    <w:rsid w:val="00126751"/>
    <w:rsid w:val="00126BB3"/>
    <w:rsid w:val="001300D9"/>
    <w:rsid w:val="00132D03"/>
    <w:rsid w:val="00134240"/>
    <w:rsid w:val="001346CA"/>
    <w:rsid w:val="001352FB"/>
    <w:rsid w:val="0013630E"/>
    <w:rsid w:val="0013637D"/>
    <w:rsid w:val="00136897"/>
    <w:rsid w:val="00141360"/>
    <w:rsid w:val="00145955"/>
    <w:rsid w:val="00145A49"/>
    <w:rsid w:val="00145D02"/>
    <w:rsid w:val="00146A1D"/>
    <w:rsid w:val="001524E2"/>
    <w:rsid w:val="00152ACF"/>
    <w:rsid w:val="00154E1B"/>
    <w:rsid w:val="00154F08"/>
    <w:rsid w:val="00157F29"/>
    <w:rsid w:val="00164A15"/>
    <w:rsid w:val="001652B1"/>
    <w:rsid w:val="00173E32"/>
    <w:rsid w:val="00176237"/>
    <w:rsid w:val="00177CAC"/>
    <w:rsid w:val="001801F7"/>
    <w:rsid w:val="00181B29"/>
    <w:rsid w:val="00181D8C"/>
    <w:rsid w:val="0018255D"/>
    <w:rsid w:val="001848C3"/>
    <w:rsid w:val="00184BB5"/>
    <w:rsid w:val="00184C82"/>
    <w:rsid w:val="00185CF0"/>
    <w:rsid w:val="001862F4"/>
    <w:rsid w:val="00187185"/>
    <w:rsid w:val="00187E7A"/>
    <w:rsid w:val="001917E8"/>
    <w:rsid w:val="00192BE1"/>
    <w:rsid w:val="001966F0"/>
    <w:rsid w:val="001A4BAD"/>
    <w:rsid w:val="001A4D87"/>
    <w:rsid w:val="001A510C"/>
    <w:rsid w:val="001A5BA9"/>
    <w:rsid w:val="001A627A"/>
    <w:rsid w:val="001A697E"/>
    <w:rsid w:val="001A71D8"/>
    <w:rsid w:val="001B0BC1"/>
    <w:rsid w:val="001B5E2A"/>
    <w:rsid w:val="001C1068"/>
    <w:rsid w:val="001C2CC8"/>
    <w:rsid w:val="001C5BC7"/>
    <w:rsid w:val="001D30DD"/>
    <w:rsid w:val="001D3A14"/>
    <w:rsid w:val="001D772C"/>
    <w:rsid w:val="001E0C75"/>
    <w:rsid w:val="001E36FC"/>
    <w:rsid w:val="001E5613"/>
    <w:rsid w:val="001E568F"/>
    <w:rsid w:val="001E6712"/>
    <w:rsid w:val="001F2AB5"/>
    <w:rsid w:val="001F4E1B"/>
    <w:rsid w:val="001F4F31"/>
    <w:rsid w:val="001F5163"/>
    <w:rsid w:val="001F7169"/>
    <w:rsid w:val="001F76E6"/>
    <w:rsid w:val="00201D0F"/>
    <w:rsid w:val="00202B63"/>
    <w:rsid w:val="00202EFC"/>
    <w:rsid w:val="00203AE9"/>
    <w:rsid w:val="00204A15"/>
    <w:rsid w:val="0021089A"/>
    <w:rsid w:val="00211D82"/>
    <w:rsid w:val="00212824"/>
    <w:rsid w:val="00213BA3"/>
    <w:rsid w:val="002179DD"/>
    <w:rsid w:val="00221665"/>
    <w:rsid w:val="002229E8"/>
    <w:rsid w:val="002262F9"/>
    <w:rsid w:val="0022730D"/>
    <w:rsid w:val="0023027E"/>
    <w:rsid w:val="002343F7"/>
    <w:rsid w:val="00234552"/>
    <w:rsid w:val="00234593"/>
    <w:rsid w:val="00235412"/>
    <w:rsid w:val="00235986"/>
    <w:rsid w:val="00235E26"/>
    <w:rsid w:val="0023620F"/>
    <w:rsid w:val="002367E3"/>
    <w:rsid w:val="00237AB4"/>
    <w:rsid w:val="00240416"/>
    <w:rsid w:val="00241CB8"/>
    <w:rsid w:val="002430D2"/>
    <w:rsid w:val="00243A3C"/>
    <w:rsid w:val="00245D26"/>
    <w:rsid w:val="00246D20"/>
    <w:rsid w:val="0024768D"/>
    <w:rsid w:val="00252F66"/>
    <w:rsid w:val="002556C4"/>
    <w:rsid w:val="00261AB9"/>
    <w:rsid w:val="00265160"/>
    <w:rsid w:val="00265EAB"/>
    <w:rsid w:val="00267924"/>
    <w:rsid w:val="00271FF7"/>
    <w:rsid w:val="002722F6"/>
    <w:rsid w:val="00272CFE"/>
    <w:rsid w:val="0027323C"/>
    <w:rsid w:val="00274F0C"/>
    <w:rsid w:val="00275FB2"/>
    <w:rsid w:val="00276945"/>
    <w:rsid w:val="00280047"/>
    <w:rsid w:val="002817D7"/>
    <w:rsid w:val="00281E66"/>
    <w:rsid w:val="00283030"/>
    <w:rsid w:val="0028461D"/>
    <w:rsid w:val="00285113"/>
    <w:rsid w:val="00290D64"/>
    <w:rsid w:val="002925A0"/>
    <w:rsid w:val="0029643D"/>
    <w:rsid w:val="00296901"/>
    <w:rsid w:val="002A3492"/>
    <w:rsid w:val="002A60F3"/>
    <w:rsid w:val="002A7351"/>
    <w:rsid w:val="002B0DD4"/>
    <w:rsid w:val="002B145D"/>
    <w:rsid w:val="002B6EB0"/>
    <w:rsid w:val="002C0A44"/>
    <w:rsid w:val="002C2347"/>
    <w:rsid w:val="002C3D25"/>
    <w:rsid w:val="002C4612"/>
    <w:rsid w:val="002C5139"/>
    <w:rsid w:val="002C5333"/>
    <w:rsid w:val="002C58C0"/>
    <w:rsid w:val="002D2B87"/>
    <w:rsid w:val="002D5A9D"/>
    <w:rsid w:val="002D6192"/>
    <w:rsid w:val="002E1722"/>
    <w:rsid w:val="002E2C67"/>
    <w:rsid w:val="002E2F56"/>
    <w:rsid w:val="002F020D"/>
    <w:rsid w:val="002F0B17"/>
    <w:rsid w:val="002F1BA0"/>
    <w:rsid w:val="002F25A9"/>
    <w:rsid w:val="002F59DD"/>
    <w:rsid w:val="002F64E4"/>
    <w:rsid w:val="002F6851"/>
    <w:rsid w:val="002F6B7B"/>
    <w:rsid w:val="003002E1"/>
    <w:rsid w:val="003012CB"/>
    <w:rsid w:val="0030270A"/>
    <w:rsid w:val="00302F0D"/>
    <w:rsid w:val="00306292"/>
    <w:rsid w:val="003102A1"/>
    <w:rsid w:val="00311024"/>
    <w:rsid w:val="00312FAB"/>
    <w:rsid w:val="00315FAF"/>
    <w:rsid w:val="0031729C"/>
    <w:rsid w:val="003178B3"/>
    <w:rsid w:val="0031799E"/>
    <w:rsid w:val="00322D89"/>
    <w:rsid w:val="00324191"/>
    <w:rsid w:val="0032424B"/>
    <w:rsid w:val="00331468"/>
    <w:rsid w:val="003316AB"/>
    <w:rsid w:val="00332E54"/>
    <w:rsid w:val="00333B8E"/>
    <w:rsid w:val="00333F91"/>
    <w:rsid w:val="003359A8"/>
    <w:rsid w:val="00340C5E"/>
    <w:rsid w:val="00342A80"/>
    <w:rsid w:val="003445D9"/>
    <w:rsid w:val="0034531A"/>
    <w:rsid w:val="00347391"/>
    <w:rsid w:val="0034752B"/>
    <w:rsid w:val="00347BA7"/>
    <w:rsid w:val="00350067"/>
    <w:rsid w:val="00356716"/>
    <w:rsid w:val="003607CD"/>
    <w:rsid w:val="00360A93"/>
    <w:rsid w:val="003639F8"/>
    <w:rsid w:val="00363A7A"/>
    <w:rsid w:val="00364192"/>
    <w:rsid w:val="003708D9"/>
    <w:rsid w:val="0037099E"/>
    <w:rsid w:val="003720E7"/>
    <w:rsid w:val="00372FBC"/>
    <w:rsid w:val="00373CC9"/>
    <w:rsid w:val="003766F2"/>
    <w:rsid w:val="00376C9A"/>
    <w:rsid w:val="00376DC3"/>
    <w:rsid w:val="0037792E"/>
    <w:rsid w:val="00377C74"/>
    <w:rsid w:val="0038478E"/>
    <w:rsid w:val="003908C9"/>
    <w:rsid w:val="0039258D"/>
    <w:rsid w:val="00393502"/>
    <w:rsid w:val="003955C5"/>
    <w:rsid w:val="003A0A52"/>
    <w:rsid w:val="003A199E"/>
    <w:rsid w:val="003A1A00"/>
    <w:rsid w:val="003A29BD"/>
    <w:rsid w:val="003A3A3F"/>
    <w:rsid w:val="003A6015"/>
    <w:rsid w:val="003A612C"/>
    <w:rsid w:val="003B0109"/>
    <w:rsid w:val="003B2373"/>
    <w:rsid w:val="003B2766"/>
    <w:rsid w:val="003B4366"/>
    <w:rsid w:val="003B5C33"/>
    <w:rsid w:val="003B6C61"/>
    <w:rsid w:val="003B7C11"/>
    <w:rsid w:val="003C1E9C"/>
    <w:rsid w:val="003C34D3"/>
    <w:rsid w:val="003C4717"/>
    <w:rsid w:val="003C6BC3"/>
    <w:rsid w:val="003D1BB4"/>
    <w:rsid w:val="003D3F57"/>
    <w:rsid w:val="003E0DB2"/>
    <w:rsid w:val="003E3003"/>
    <w:rsid w:val="003E3609"/>
    <w:rsid w:val="003F26B4"/>
    <w:rsid w:val="003F4032"/>
    <w:rsid w:val="003F60B0"/>
    <w:rsid w:val="003F6323"/>
    <w:rsid w:val="003F74BC"/>
    <w:rsid w:val="0040077B"/>
    <w:rsid w:val="004024CB"/>
    <w:rsid w:val="00403CFD"/>
    <w:rsid w:val="00404974"/>
    <w:rsid w:val="00404A09"/>
    <w:rsid w:val="00407ADC"/>
    <w:rsid w:val="00410B36"/>
    <w:rsid w:val="00412626"/>
    <w:rsid w:val="00413615"/>
    <w:rsid w:val="00414C0F"/>
    <w:rsid w:val="00417808"/>
    <w:rsid w:val="00421725"/>
    <w:rsid w:val="00421AAA"/>
    <w:rsid w:val="00421B4E"/>
    <w:rsid w:val="0042267C"/>
    <w:rsid w:val="00422E52"/>
    <w:rsid w:val="004233DF"/>
    <w:rsid w:val="00423D19"/>
    <w:rsid w:val="004252F0"/>
    <w:rsid w:val="004331C0"/>
    <w:rsid w:val="00434819"/>
    <w:rsid w:val="00434CFF"/>
    <w:rsid w:val="00437C8F"/>
    <w:rsid w:val="00442D0B"/>
    <w:rsid w:val="00443539"/>
    <w:rsid w:val="00451B2B"/>
    <w:rsid w:val="00452F3F"/>
    <w:rsid w:val="00455FED"/>
    <w:rsid w:val="00456C44"/>
    <w:rsid w:val="00460320"/>
    <w:rsid w:val="00465206"/>
    <w:rsid w:val="00465B0E"/>
    <w:rsid w:val="004662D7"/>
    <w:rsid w:val="004668F4"/>
    <w:rsid w:val="00470565"/>
    <w:rsid w:val="00470D83"/>
    <w:rsid w:val="0047715B"/>
    <w:rsid w:val="00487C30"/>
    <w:rsid w:val="004902E7"/>
    <w:rsid w:val="004979C2"/>
    <w:rsid w:val="004A3756"/>
    <w:rsid w:val="004A46BA"/>
    <w:rsid w:val="004A68AD"/>
    <w:rsid w:val="004A758F"/>
    <w:rsid w:val="004B02D5"/>
    <w:rsid w:val="004B0363"/>
    <w:rsid w:val="004B1BA1"/>
    <w:rsid w:val="004B28D1"/>
    <w:rsid w:val="004B2F1B"/>
    <w:rsid w:val="004C384E"/>
    <w:rsid w:val="004C5906"/>
    <w:rsid w:val="004C5C20"/>
    <w:rsid w:val="004C70AC"/>
    <w:rsid w:val="004C7C24"/>
    <w:rsid w:val="004D1967"/>
    <w:rsid w:val="004D2787"/>
    <w:rsid w:val="004D395B"/>
    <w:rsid w:val="004D3D27"/>
    <w:rsid w:val="004D4A65"/>
    <w:rsid w:val="004D4DFF"/>
    <w:rsid w:val="004D74CA"/>
    <w:rsid w:val="004E0F6B"/>
    <w:rsid w:val="004E2E38"/>
    <w:rsid w:val="004E3B02"/>
    <w:rsid w:val="004E597E"/>
    <w:rsid w:val="004E5C4C"/>
    <w:rsid w:val="004E70E6"/>
    <w:rsid w:val="004E768B"/>
    <w:rsid w:val="004E7F2A"/>
    <w:rsid w:val="004F21D5"/>
    <w:rsid w:val="004F3DA7"/>
    <w:rsid w:val="004F737F"/>
    <w:rsid w:val="004F7EF5"/>
    <w:rsid w:val="00500D21"/>
    <w:rsid w:val="00501E00"/>
    <w:rsid w:val="005029A8"/>
    <w:rsid w:val="005038C9"/>
    <w:rsid w:val="00503B9D"/>
    <w:rsid w:val="00503EB7"/>
    <w:rsid w:val="005058F6"/>
    <w:rsid w:val="00505FCA"/>
    <w:rsid w:val="00506159"/>
    <w:rsid w:val="0051242C"/>
    <w:rsid w:val="0051348F"/>
    <w:rsid w:val="00514454"/>
    <w:rsid w:val="0051568E"/>
    <w:rsid w:val="00520BC5"/>
    <w:rsid w:val="0052120A"/>
    <w:rsid w:val="005221EA"/>
    <w:rsid w:val="00522D8C"/>
    <w:rsid w:val="005231D5"/>
    <w:rsid w:val="005265C0"/>
    <w:rsid w:val="00526D99"/>
    <w:rsid w:val="0052766D"/>
    <w:rsid w:val="00532EA5"/>
    <w:rsid w:val="00537B3B"/>
    <w:rsid w:val="0054031C"/>
    <w:rsid w:val="005406C8"/>
    <w:rsid w:val="00541353"/>
    <w:rsid w:val="00544490"/>
    <w:rsid w:val="00544C56"/>
    <w:rsid w:val="00545308"/>
    <w:rsid w:val="00545ABF"/>
    <w:rsid w:val="00546216"/>
    <w:rsid w:val="00546E71"/>
    <w:rsid w:val="0054777A"/>
    <w:rsid w:val="00551353"/>
    <w:rsid w:val="00551886"/>
    <w:rsid w:val="0055191F"/>
    <w:rsid w:val="00554106"/>
    <w:rsid w:val="00554EDB"/>
    <w:rsid w:val="00560159"/>
    <w:rsid w:val="00560B2D"/>
    <w:rsid w:val="00562B1C"/>
    <w:rsid w:val="00563135"/>
    <w:rsid w:val="00567558"/>
    <w:rsid w:val="00567683"/>
    <w:rsid w:val="00570BF9"/>
    <w:rsid w:val="0057570F"/>
    <w:rsid w:val="00577B62"/>
    <w:rsid w:val="00580F42"/>
    <w:rsid w:val="00580FCF"/>
    <w:rsid w:val="00581038"/>
    <w:rsid w:val="00581ABC"/>
    <w:rsid w:val="00584B91"/>
    <w:rsid w:val="00585074"/>
    <w:rsid w:val="005853A7"/>
    <w:rsid w:val="0059010E"/>
    <w:rsid w:val="00593583"/>
    <w:rsid w:val="00594965"/>
    <w:rsid w:val="00595B4A"/>
    <w:rsid w:val="005A03DF"/>
    <w:rsid w:val="005A0580"/>
    <w:rsid w:val="005A1E7A"/>
    <w:rsid w:val="005A3853"/>
    <w:rsid w:val="005A4610"/>
    <w:rsid w:val="005A4699"/>
    <w:rsid w:val="005A575A"/>
    <w:rsid w:val="005A6B7B"/>
    <w:rsid w:val="005B0F25"/>
    <w:rsid w:val="005B1C14"/>
    <w:rsid w:val="005B606E"/>
    <w:rsid w:val="005C370F"/>
    <w:rsid w:val="005C66E5"/>
    <w:rsid w:val="005D1775"/>
    <w:rsid w:val="005D2BB9"/>
    <w:rsid w:val="005D4153"/>
    <w:rsid w:val="005D73C0"/>
    <w:rsid w:val="005E2749"/>
    <w:rsid w:val="005E3457"/>
    <w:rsid w:val="005E3DF5"/>
    <w:rsid w:val="005E4336"/>
    <w:rsid w:val="005E76F9"/>
    <w:rsid w:val="005F1715"/>
    <w:rsid w:val="005F17F9"/>
    <w:rsid w:val="005F1C82"/>
    <w:rsid w:val="005F22A8"/>
    <w:rsid w:val="005F2E1C"/>
    <w:rsid w:val="005F4D47"/>
    <w:rsid w:val="005F6B72"/>
    <w:rsid w:val="00602716"/>
    <w:rsid w:val="00604A88"/>
    <w:rsid w:val="00604C57"/>
    <w:rsid w:val="00605086"/>
    <w:rsid w:val="0060531C"/>
    <w:rsid w:val="00607F72"/>
    <w:rsid w:val="00611E46"/>
    <w:rsid w:val="006122E3"/>
    <w:rsid w:val="00613C4B"/>
    <w:rsid w:val="006147B4"/>
    <w:rsid w:val="00615D58"/>
    <w:rsid w:val="006173A8"/>
    <w:rsid w:val="00622037"/>
    <w:rsid w:val="00622058"/>
    <w:rsid w:val="00624A4F"/>
    <w:rsid w:val="006260CD"/>
    <w:rsid w:val="006273B0"/>
    <w:rsid w:val="006353D6"/>
    <w:rsid w:val="00635FE5"/>
    <w:rsid w:val="00636049"/>
    <w:rsid w:val="0064232B"/>
    <w:rsid w:val="00642805"/>
    <w:rsid w:val="006443A7"/>
    <w:rsid w:val="00644561"/>
    <w:rsid w:val="00645E39"/>
    <w:rsid w:val="00646B54"/>
    <w:rsid w:val="006475C1"/>
    <w:rsid w:val="00647D7B"/>
    <w:rsid w:val="006511FA"/>
    <w:rsid w:val="006564A8"/>
    <w:rsid w:val="00657C20"/>
    <w:rsid w:val="00660AA5"/>
    <w:rsid w:val="00661298"/>
    <w:rsid w:val="00661FB6"/>
    <w:rsid w:val="00663739"/>
    <w:rsid w:val="00663B7C"/>
    <w:rsid w:val="0066445F"/>
    <w:rsid w:val="006657FB"/>
    <w:rsid w:val="00667CCB"/>
    <w:rsid w:val="00672567"/>
    <w:rsid w:val="006749E1"/>
    <w:rsid w:val="00674EBD"/>
    <w:rsid w:val="00675523"/>
    <w:rsid w:val="006756F7"/>
    <w:rsid w:val="0067685C"/>
    <w:rsid w:val="0068165F"/>
    <w:rsid w:val="00683D0A"/>
    <w:rsid w:val="006870E2"/>
    <w:rsid w:val="006932E9"/>
    <w:rsid w:val="00694E45"/>
    <w:rsid w:val="00696A7A"/>
    <w:rsid w:val="00697071"/>
    <w:rsid w:val="006A48CA"/>
    <w:rsid w:val="006A5288"/>
    <w:rsid w:val="006A6BF5"/>
    <w:rsid w:val="006B0B67"/>
    <w:rsid w:val="006B0EC3"/>
    <w:rsid w:val="006B12B9"/>
    <w:rsid w:val="006B2ABB"/>
    <w:rsid w:val="006B2EBB"/>
    <w:rsid w:val="006B3D64"/>
    <w:rsid w:val="006B3DB3"/>
    <w:rsid w:val="006B3F3C"/>
    <w:rsid w:val="006B7B1F"/>
    <w:rsid w:val="006C15B0"/>
    <w:rsid w:val="006C30DA"/>
    <w:rsid w:val="006C4ED6"/>
    <w:rsid w:val="006C5A6B"/>
    <w:rsid w:val="006C7720"/>
    <w:rsid w:val="006D3B64"/>
    <w:rsid w:val="006D447E"/>
    <w:rsid w:val="006D711D"/>
    <w:rsid w:val="006E275E"/>
    <w:rsid w:val="006E2C45"/>
    <w:rsid w:val="006E3FCD"/>
    <w:rsid w:val="006E6229"/>
    <w:rsid w:val="006E6DFD"/>
    <w:rsid w:val="006F3507"/>
    <w:rsid w:val="006F58CE"/>
    <w:rsid w:val="006F69F6"/>
    <w:rsid w:val="00700C06"/>
    <w:rsid w:val="00701EE1"/>
    <w:rsid w:val="007045F0"/>
    <w:rsid w:val="0071018E"/>
    <w:rsid w:val="00711B87"/>
    <w:rsid w:val="00712041"/>
    <w:rsid w:val="007225EF"/>
    <w:rsid w:val="00722AE9"/>
    <w:rsid w:val="007242A1"/>
    <w:rsid w:val="007242C1"/>
    <w:rsid w:val="00725827"/>
    <w:rsid w:val="007307E3"/>
    <w:rsid w:val="00736A73"/>
    <w:rsid w:val="0074001B"/>
    <w:rsid w:val="00742B70"/>
    <w:rsid w:val="00743A15"/>
    <w:rsid w:val="00744565"/>
    <w:rsid w:val="0074470C"/>
    <w:rsid w:val="00744C0F"/>
    <w:rsid w:val="00746CFF"/>
    <w:rsid w:val="00747E2C"/>
    <w:rsid w:val="0075197C"/>
    <w:rsid w:val="00752453"/>
    <w:rsid w:val="00753A6D"/>
    <w:rsid w:val="00756C12"/>
    <w:rsid w:val="00760049"/>
    <w:rsid w:val="00760C33"/>
    <w:rsid w:val="00761300"/>
    <w:rsid w:val="00764C2B"/>
    <w:rsid w:val="00766E69"/>
    <w:rsid w:val="007713CF"/>
    <w:rsid w:val="0077212F"/>
    <w:rsid w:val="00772724"/>
    <w:rsid w:val="00772F03"/>
    <w:rsid w:val="007757E4"/>
    <w:rsid w:val="00776CBD"/>
    <w:rsid w:val="0077714A"/>
    <w:rsid w:val="00777452"/>
    <w:rsid w:val="00783237"/>
    <w:rsid w:val="00784096"/>
    <w:rsid w:val="007849B4"/>
    <w:rsid w:val="00785C32"/>
    <w:rsid w:val="0078765D"/>
    <w:rsid w:val="00787CC3"/>
    <w:rsid w:val="00792F94"/>
    <w:rsid w:val="007A1AEE"/>
    <w:rsid w:val="007A3EED"/>
    <w:rsid w:val="007A5039"/>
    <w:rsid w:val="007A56F5"/>
    <w:rsid w:val="007A6135"/>
    <w:rsid w:val="007B01D9"/>
    <w:rsid w:val="007B4CCD"/>
    <w:rsid w:val="007B4F27"/>
    <w:rsid w:val="007B5862"/>
    <w:rsid w:val="007B5980"/>
    <w:rsid w:val="007B68E8"/>
    <w:rsid w:val="007B6B3A"/>
    <w:rsid w:val="007C185D"/>
    <w:rsid w:val="007C1E88"/>
    <w:rsid w:val="007C2EF2"/>
    <w:rsid w:val="007C3310"/>
    <w:rsid w:val="007C5325"/>
    <w:rsid w:val="007C6991"/>
    <w:rsid w:val="007D0108"/>
    <w:rsid w:val="007D0132"/>
    <w:rsid w:val="007D1691"/>
    <w:rsid w:val="007D20EB"/>
    <w:rsid w:val="007D21CE"/>
    <w:rsid w:val="007D4F74"/>
    <w:rsid w:val="007D5CAF"/>
    <w:rsid w:val="007D6636"/>
    <w:rsid w:val="007D7819"/>
    <w:rsid w:val="007E1DF4"/>
    <w:rsid w:val="007E3655"/>
    <w:rsid w:val="007E45CF"/>
    <w:rsid w:val="007E5BA9"/>
    <w:rsid w:val="007E655E"/>
    <w:rsid w:val="007E77C7"/>
    <w:rsid w:val="007E78DC"/>
    <w:rsid w:val="007E7C44"/>
    <w:rsid w:val="007F1352"/>
    <w:rsid w:val="007F1E87"/>
    <w:rsid w:val="007F5199"/>
    <w:rsid w:val="007F5CFA"/>
    <w:rsid w:val="007F723F"/>
    <w:rsid w:val="007F7CD4"/>
    <w:rsid w:val="00801B80"/>
    <w:rsid w:val="00802EF7"/>
    <w:rsid w:val="00803368"/>
    <w:rsid w:val="00803A24"/>
    <w:rsid w:val="00803F7E"/>
    <w:rsid w:val="008056EA"/>
    <w:rsid w:val="008076E4"/>
    <w:rsid w:val="00810A26"/>
    <w:rsid w:val="00811B11"/>
    <w:rsid w:val="00812524"/>
    <w:rsid w:val="008130F9"/>
    <w:rsid w:val="00813E16"/>
    <w:rsid w:val="00815D9D"/>
    <w:rsid w:val="00816C9E"/>
    <w:rsid w:val="00817D24"/>
    <w:rsid w:val="008215BD"/>
    <w:rsid w:val="00830071"/>
    <w:rsid w:val="008305EA"/>
    <w:rsid w:val="00832480"/>
    <w:rsid w:val="00840D96"/>
    <w:rsid w:val="00843CCB"/>
    <w:rsid w:val="00846909"/>
    <w:rsid w:val="00846AAC"/>
    <w:rsid w:val="008471E8"/>
    <w:rsid w:val="00847652"/>
    <w:rsid w:val="00850E74"/>
    <w:rsid w:val="00852834"/>
    <w:rsid w:val="00852DC9"/>
    <w:rsid w:val="008564F1"/>
    <w:rsid w:val="0085702E"/>
    <w:rsid w:val="00857EEB"/>
    <w:rsid w:val="00862102"/>
    <w:rsid w:val="0086231A"/>
    <w:rsid w:val="00864A20"/>
    <w:rsid w:val="00866193"/>
    <w:rsid w:val="00867D2D"/>
    <w:rsid w:val="00877D8D"/>
    <w:rsid w:val="00880F90"/>
    <w:rsid w:val="00883F25"/>
    <w:rsid w:val="00884929"/>
    <w:rsid w:val="00887420"/>
    <w:rsid w:val="008900C3"/>
    <w:rsid w:val="008904DE"/>
    <w:rsid w:val="00892A48"/>
    <w:rsid w:val="008935B3"/>
    <w:rsid w:val="00893605"/>
    <w:rsid w:val="008943DF"/>
    <w:rsid w:val="00894976"/>
    <w:rsid w:val="00897239"/>
    <w:rsid w:val="00897C33"/>
    <w:rsid w:val="008A3C93"/>
    <w:rsid w:val="008A3DFC"/>
    <w:rsid w:val="008A4936"/>
    <w:rsid w:val="008A5766"/>
    <w:rsid w:val="008A60D1"/>
    <w:rsid w:val="008B5E9D"/>
    <w:rsid w:val="008B622F"/>
    <w:rsid w:val="008B70D5"/>
    <w:rsid w:val="008C0DB1"/>
    <w:rsid w:val="008C1D36"/>
    <w:rsid w:val="008C28F8"/>
    <w:rsid w:val="008D1E6D"/>
    <w:rsid w:val="008D2734"/>
    <w:rsid w:val="008D513A"/>
    <w:rsid w:val="008D781A"/>
    <w:rsid w:val="008D7958"/>
    <w:rsid w:val="008E0D4B"/>
    <w:rsid w:val="008E0D87"/>
    <w:rsid w:val="008E1730"/>
    <w:rsid w:val="008E1A60"/>
    <w:rsid w:val="008E1AB2"/>
    <w:rsid w:val="008E2EAA"/>
    <w:rsid w:val="008E3A9C"/>
    <w:rsid w:val="008E6412"/>
    <w:rsid w:val="008E6605"/>
    <w:rsid w:val="008F00E7"/>
    <w:rsid w:val="008F0145"/>
    <w:rsid w:val="008F3A47"/>
    <w:rsid w:val="008F3FC9"/>
    <w:rsid w:val="008F4081"/>
    <w:rsid w:val="008F6152"/>
    <w:rsid w:val="00900920"/>
    <w:rsid w:val="0090296D"/>
    <w:rsid w:val="00902C5B"/>
    <w:rsid w:val="009144DD"/>
    <w:rsid w:val="009155D8"/>
    <w:rsid w:val="00916B1A"/>
    <w:rsid w:val="0091707A"/>
    <w:rsid w:val="0091728D"/>
    <w:rsid w:val="0092081D"/>
    <w:rsid w:val="00920A2B"/>
    <w:rsid w:val="009239E8"/>
    <w:rsid w:val="00924BF8"/>
    <w:rsid w:val="0092686E"/>
    <w:rsid w:val="009270D7"/>
    <w:rsid w:val="00931525"/>
    <w:rsid w:val="009329AE"/>
    <w:rsid w:val="00936366"/>
    <w:rsid w:val="00942280"/>
    <w:rsid w:val="00942EC3"/>
    <w:rsid w:val="00944C70"/>
    <w:rsid w:val="00944E90"/>
    <w:rsid w:val="009456E8"/>
    <w:rsid w:val="0094743A"/>
    <w:rsid w:val="009508D8"/>
    <w:rsid w:val="00951D68"/>
    <w:rsid w:val="009536D8"/>
    <w:rsid w:val="00953AD8"/>
    <w:rsid w:val="00953DDB"/>
    <w:rsid w:val="0095426D"/>
    <w:rsid w:val="009548F3"/>
    <w:rsid w:val="009552EA"/>
    <w:rsid w:val="00955EE2"/>
    <w:rsid w:val="009608B0"/>
    <w:rsid w:val="00960F93"/>
    <w:rsid w:val="009621CA"/>
    <w:rsid w:val="00962BF0"/>
    <w:rsid w:val="00965C41"/>
    <w:rsid w:val="009677AC"/>
    <w:rsid w:val="00971333"/>
    <w:rsid w:val="00972374"/>
    <w:rsid w:val="00980F9D"/>
    <w:rsid w:val="009817A0"/>
    <w:rsid w:val="00982872"/>
    <w:rsid w:val="00982E2A"/>
    <w:rsid w:val="00983012"/>
    <w:rsid w:val="00983C03"/>
    <w:rsid w:val="00983E51"/>
    <w:rsid w:val="009858C7"/>
    <w:rsid w:val="00986ADE"/>
    <w:rsid w:val="009872F1"/>
    <w:rsid w:val="009873AB"/>
    <w:rsid w:val="00987B39"/>
    <w:rsid w:val="00987CDE"/>
    <w:rsid w:val="00991516"/>
    <w:rsid w:val="0099184A"/>
    <w:rsid w:val="00991A39"/>
    <w:rsid w:val="009951C6"/>
    <w:rsid w:val="00996E78"/>
    <w:rsid w:val="009A0450"/>
    <w:rsid w:val="009A0ACB"/>
    <w:rsid w:val="009A60A4"/>
    <w:rsid w:val="009B4DBC"/>
    <w:rsid w:val="009B67DE"/>
    <w:rsid w:val="009B6F90"/>
    <w:rsid w:val="009B712F"/>
    <w:rsid w:val="009B77E2"/>
    <w:rsid w:val="009C0908"/>
    <w:rsid w:val="009C48CC"/>
    <w:rsid w:val="009C4C20"/>
    <w:rsid w:val="009C5154"/>
    <w:rsid w:val="009D004D"/>
    <w:rsid w:val="009D1CA4"/>
    <w:rsid w:val="009D24D9"/>
    <w:rsid w:val="009D2628"/>
    <w:rsid w:val="009D3338"/>
    <w:rsid w:val="009D3CB4"/>
    <w:rsid w:val="009D4364"/>
    <w:rsid w:val="009D5DA2"/>
    <w:rsid w:val="009D604A"/>
    <w:rsid w:val="009D693D"/>
    <w:rsid w:val="009E0E9E"/>
    <w:rsid w:val="009E0FCC"/>
    <w:rsid w:val="009E2401"/>
    <w:rsid w:val="009E27D3"/>
    <w:rsid w:val="009E2ADB"/>
    <w:rsid w:val="009E34A9"/>
    <w:rsid w:val="009E3FC0"/>
    <w:rsid w:val="009E522F"/>
    <w:rsid w:val="009E5D11"/>
    <w:rsid w:val="009F12EA"/>
    <w:rsid w:val="009F1D01"/>
    <w:rsid w:val="009F1EC1"/>
    <w:rsid w:val="009F5DB9"/>
    <w:rsid w:val="00A00AC0"/>
    <w:rsid w:val="00A03E81"/>
    <w:rsid w:val="00A05CAB"/>
    <w:rsid w:val="00A067D0"/>
    <w:rsid w:val="00A0691D"/>
    <w:rsid w:val="00A11255"/>
    <w:rsid w:val="00A11BFE"/>
    <w:rsid w:val="00A13324"/>
    <w:rsid w:val="00A14A74"/>
    <w:rsid w:val="00A20EAE"/>
    <w:rsid w:val="00A21046"/>
    <w:rsid w:val="00A221E5"/>
    <w:rsid w:val="00A230BB"/>
    <w:rsid w:val="00A275A6"/>
    <w:rsid w:val="00A30496"/>
    <w:rsid w:val="00A31057"/>
    <w:rsid w:val="00A31746"/>
    <w:rsid w:val="00A31962"/>
    <w:rsid w:val="00A3665E"/>
    <w:rsid w:val="00A369D8"/>
    <w:rsid w:val="00A37770"/>
    <w:rsid w:val="00A4026D"/>
    <w:rsid w:val="00A43D05"/>
    <w:rsid w:val="00A443A9"/>
    <w:rsid w:val="00A454D8"/>
    <w:rsid w:val="00A4555B"/>
    <w:rsid w:val="00A45CE5"/>
    <w:rsid w:val="00A4744C"/>
    <w:rsid w:val="00A50DC3"/>
    <w:rsid w:val="00A51DBB"/>
    <w:rsid w:val="00A522B5"/>
    <w:rsid w:val="00A54FF7"/>
    <w:rsid w:val="00A56D89"/>
    <w:rsid w:val="00A66634"/>
    <w:rsid w:val="00A66AA1"/>
    <w:rsid w:val="00A6741E"/>
    <w:rsid w:val="00A67CEE"/>
    <w:rsid w:val="00A7158D"/>
    <w:rsid w:val="00A7311A"/>
    <w:rsid w:val="00A74AEB"/>
    <w:rsid w:val="00A76384"/>
    <w:rsid w:val="00A76766"/>
    <w:rsid w:val="00A81557"/>
    <w:rsid w:val="00A820C8"/>
    <w:rsid w:val="00A82A71"/>
    <w:rsid w:val="00A82EBE"/>
    <w:rsid w:val="00A8532A"/>
    <w:rsid w:val="00A85CBB"/>
    <w:rsid w:val="00A9095F"/>
    <w:rsid w:val="00A90AA4"/>
    <w:rsid w:val="00A90ABF"/>
    <w:rsid w:val="00A91982"/>
    <w:rsid w:val="00A935D7"/>
    <w:rsid w:val="00A95477"/>
    <w:rsid w:val="00A9775C"/>
    <w:rsid w:val="00AA042A"/>
    <w:rsid w:val="00AA083C"/>
    <w:rsid w:val="00AA09C4"/>
    <w:rsid w:val="00AA34BC"/>
    <w:rsid w:val="00AA471E"/>
    <w:rsid w:val="00AB1D5B"/>
    <w:rsid w:val="00AB47D8"/>
    <w:rsid w:val="00AC0497"/>
    <w:rsid w:val="00AC2123"/>
    <w:rsid w:val="00AC4846"/>
    <w:rsid w:val="00AC5757"/>
    <w:rsid w:val="00AC62CF"/>
    <w:rsid w:val="00AC6D4D"/>
    <w:rsid w:val="00AC7E52"/>
    <w:rsid w:val="00AD3356"/>
    <w:rsid w:val="00AD407D"/>
    <w:rsid w:val="00AD715D"/>
    <w:rsid w:val="00AD7759"/>
    <w:rsid w:val="00AE1E9E"/>
    <w:rsid w:val="00AE4D9D"/>
    <w:rsid w:val="00AE55BD"/>
    <w:rsid w:val="00AF0FFA"/>
    <w:rsid w:val="00AF17E4"/>
    <w:rsid w:val="00AF282D"/>
    <w:rsid w:val="00AF3614"/>
    <w:rsid w:val="00AF5B66"/>
    <w:rsid w:val="00AF6E37"/>
    <w:rsid w:val="00B026FE"/>
    <w:rsid w:val="00B042E7"/>
    <w:rsid w:val="00B05EB7"/>
    <w:rsid w:val="00B1322F"/>
    <w:rsid w:val="00B1394C"/>
    <w:rsid w:val="00B14720"/>
    <w:rsid w:val="00B167F2"/>
    <w:rsid w:val="00B16C61"/>
    <w:rsid w:val="00B213B7"/>
    <w:rsid w:val="00B216F7"/>
    <w:rsid w:val="00B228FD"/>
    <w:rsid w:val="00B24E85"/>
    <w:rsid w:val="00B25270"/>
    <w:rsid w:val="00B269A7"/>
    <w:rsid w:val="00B26ACF"/>
    <w:rsid w:val="00B301B4"/>
    <w:rsid w:val="00B32D40"/>
    <w:rsid w:val="00B33827"/>
    <w:rsid w:val="00B34946"/>
    <w:rsid w:val="00B35449"/>
    <w:rsid w:val="00B36700"/>
    <w:rsid w:val="00B45C0A"/>
    <w:rsid w:val="00B479CB"/>
    <w:rsid w:val="00B50A64"/>
    <w:rsid w:val="00B530AE"/>
    <w:rsid w:val="00B531AC"/>
    <w:rsid w:val="00B56EE4"/>
    <w:rsid w:val="00B57E4A"/>
    <w:rsid w:val="00B619BE"/>
    <w:rsid w:val="00B62A9F"/>
    <w:rsid w:val="00B652E2"/>
    <w:rsid w:val="00B65D51"/>
    <w:rsid w:val="00B71EA2"/>
    <w:rsid w:val="00B73443"/>
    <w:rsid w:val="00B75339"/>
    <w:rsid w:val="00B76099"/>
    <w:rsid w:val="00B83F26"/>
    <w:rsid w:val="00B8728B"/>
    <w:rsid w:val="00B90E15"/>
    <w:rsid w:val="00B92A8A"/>
    <w:rsid w:val="00B9322B"/>
    <w:rsid w:val="00B96B46"/>
    <w:rsid w:val="00BA18EA"/>
    <w:rsid w:val="00BA1FFD"/>
    <w:rsid w:val="00BB1870"/>
    <w:rsid w:val="00BB5891"/>
    <w:rsid w:val="00BB6BC9"/>
    <w:rsid w:val="00BB6EC4"/>
    <w:rsid w:val="00BC0852"/>
    <w:rsid w:val="00BC124E"/>
    <w:rsid w:val="00BC15BB"/>
    <w:rsid w:val="00BC2BC1"/>
    <w:rsid w:val="00BC4799"/>
    <w:rsid w:val="00BC51FF"/>
    <w:rsid w:val="00BC6376"/>
    <w:rsid w:val="00BC6C5D"/>
    <w:rsid w:val="00BC7E48"/>
    <w:rsid w:val="00BD0E39"/>
    <w:rsid w:val="00BE1499"/>
    <w:rsid w:val="00BE2A4A"/>
    <w:rsid w:val="00BE6746"/>
    <w:rsid w:val="00BF2151"/>
    <w:rsid w:val="00BF2B69"/>
    <w:rsid w:val="00BF5780"/>
    <w:rsid w:val="00BF6EED"/>
    <w:rsid w:val="00BF7386"/>
    <w:rsid w:val="00C02077"/>
    <w:rsid w:val="00C0311A"/>
    <w:rsid w:val="00C035C8"/>
    <w:rsid w:val="00C03D27"/>
    <w:rsid w:val="00C04733"/>
    <w:rsid w:val="00C10821"/>
    <w:rsid w:val="00C12E96"/>
    <w:rsid w:val="00C13B4D"/>
    <w:rsid w:val="00C14856"/>
    <w:rsid w:val="00C151E1"/>
    <w:rsid w:val="00C168AB"/>
    <w:rsid w:val="00C16AD4"/>
    <w:rsid w:val="00C171B5"/>
    <w:rsid w:val="00C21E93"/>
    <w:rsid w:val="00C23A56"/>
    <w:rsid w:val="00C27E80"/>
    <w:rsid w:val="00C31A2B"/>
    <w:rsid w:val="00C31D34"/>
    <w:rsid w:val="00C32C7D"/>
    <w:rsid w:val="00C3368F"/>
    <w:rsid w:val="00C34CAF"/>
    <w:rsid w:val="00C42615"/>
    <w:rsid w:val="00C44718"/>
    <w:rsid w:val="00C45426"/>
    <w:rsid w:val="00C4796F"/>
    <w:rsid w:val="00C5035B"/>
    <w:rsid w:val="00C51025"/>
    <w:rsid w:val="00C51F02"/>
    <w:rsid w:val="00C52392"/>
    <w:rsid w:val="00C53715"/>
    <w:rsid w:val="00C55D64"/>
    <w:rsid w:val="00C57CCC"/>
    <w:rsid w:val="00C612B9"/>
    <w:rsid w:val="00C6134E"/>
    <w:rsid w:val="00C62F37"/>
    <w:rsid w:val="00C65222"/>
    <w:rsid w:val="00C6569F"/>
    <w:rsid w:val="00C65ACE"/>
    <w:rsid w:val="00C662B6"/>
    <w:rsid w:val="00C7334C"/>
    <w:rsid w:val="00C7335B"/>
    <w:rsid w:val="00C73AB7"/>
    <w:rsid w:val="00C74BAA"/>
    <w:rsid w:val="00C758DB"/>
    <w:rsid w:val="00C77755"/>
    <w:rsid w:val="00C80E15"/>
    <w:rsid w:val="00C878A0"/>
    <w:rsid w:val="00C90331"/>
    <w:rsid w:val="00C90473"/>
    <w:rsid w:val="00C90AD0"/>
    <w:rsid w:val="00C9183F"/>
    <w:rsid w:val="00C947F6"/>
    <w:rsid w:val="00C9699F"/>
    <w:rsid w:val="00C96E78"/>
    <w:rsid w:val="00CA1400"/>
    <w:rsid w:val="00CA2F3C"/>
    <w:rsid w:val="00CA6307"/>
    <w:rsid w:val="00CB0A20"/>
    <w:rsid w:val="00CB165E"/>
    <w:rsid w:val="00CB1BAA"/>
    <w:rsid w:val="00CB21EB"/>
    <w:rsid w:val="00CB26F2"/>
    <w:rsid w:val="00CB3EEA"/>
    <w:rsid w:val="00CB4A45"/>
    <w:rsid w:val="00CB4A82"/>
    <w:rsid w:val="00CB4EFC"/>
    <w:rsid w:val="00CB564A"/>
    <w:rsid w:val="00CC0B77"/>
    <w:rsid w:val="00CC0E6B"/>
    <w:rsid w:val="00CC142D"/>
    <w:rsid w:val="00CC20AD"/>
    <w:rsid w:val="00CC23DD"/>
    <w:rsid w:val="00CC2CF1"/>
    <w:rsid w:val="00CC5570"/>
    <w:rsid w:val="00CC5D75"/>
    <w:rsid w:val="00CD06C6"/>
    <w:rsid w:val="00CD088A"/>
    <w:rsid w:val="00CD1305"/>
    <w:rsid w:val="00CD1870"/>
    <w:rsid w:val="00CD2521"/>
    <w:rsid w:val="00CD4DEB"/>
    <w:rsid w:val="00CD6ABB"/>
    <w:rsid w:val="00CE1990"/>
    <w:rsid w:val="00CE3048"/>
    <w:rsid w:val="00CE4A3B"/>
    <w:rsid w:val="00CE52F4"/>
    <w:rsid w:val="00CE63B3"/>
    <w:rsid w:val="00CE6DFF"/>
    <w:rsid w:val="00CE7E62"/>
    <w:rsid w:val="00CF0B01"/>
    <w:rsid w:val="00CF1C49"/>
    <w:rsid w:val="00CF41E5"/>
    <w:rsid w:val="00CF580A"/>
    <w:rsid w:val="00CF6414"/>
    <w:rsid w:val="00CF747B"/>
    <w:rsid w:val="00D03D6C"/>
    <w:rsid w:val="00D03E8D"/>
    <w:rsid w:val="00D06F24"/>
    <w:rsid w:val="00D11D8B"/>
    <w:rsid w:val="00D16156"/>
    <w:rsid w:val="00D16DFF"/>
    <w:rsid w:val="00D1720D"/>
    <w:rsid w:val="00D172CD"/>
    <w:rsid w:val="00D178AC"/>
    <w:rsid w:val="00D17D7E"/>
    <w:rsid w:val="00D22D5D"/>
    <w:rsid w:val="00D2314E"/>
    <w:rsid w:val="00D2558D"/>
    <w:rsid w:val="00D26DED"/>
    <w:rsid w:val="00D302C6"/>
    <w:rsid w:val="00D33383"/>
    <w:rsid w:val="00D340E9"/>
    <w:rsid w:val="00D370BB"/>
    <w:rsid w:val="00D4085C"/>
    <w:rsid w:val="00D40C61"/>
    <w:rsid w:val="00D40E5D"/>
    <w:rsid w:val="00D41F71"/>
    <w:rsid w:val="00D43693"/>
    <w:rsid w:val="00D4377C"/>
    <w:rsid w:val="00D43CC2"/>
    <w:rsid w:val="00D446C5"/>
    <w:rsid w:val="00D460D5"/>
    <w:rsid w:val="00D50A79"/>
    <w:rsid w:val="00D51DB7"/>
    <w:rsid w:val="00D564E2"/>
    <w:rsid w:val="00D56642"/>
    <w:rsid w:val="00D57D44"/>
    <w:rsid w:val="00D6005A"/>
    <w:rsid w:val="00D62BA8"/>
    <w:rsid w:val="00D63E0F"/>
    <w:rsid w:val="00D64055"/>
    <w:rsid w:val="00D64453"/>
    <w:rsid w:val="00D64910"/>
    <w:rsid w:val="00D717BE"/>
    <w:rsid w:val="00D755AA"/>
    <w:rsid w:val="00D7737F"/>
    <w:rsid w:val="00D814C1"/>
    <w:rsid w:val="00D82CD2"/>
    <w:rsid w:val="00D83F1F"/>
    <w:rsid w:val="00D85177"/>
    <w:rsid w:val="00D907BA"/>
    <w:rsid w:val="00D94221"/>
    <w:rsid w:val="00D955F7"/>
    <w:rsid w:val="00DA0AE6"/>
    <w:rsid w:val="00DA3182"/>
    <w:rsid w:val="00DA40A3"/>
    <w:rsid w:val="00DA7C65"/>
    <w:rsid w:val="00DB1268"/>
    <w:rsid w:val="00DB67C4"/>
    <w:rsid w:val="00DB7D1B"/>
    <w:rsid w:val="00DC4FA5"/>
    <w:rsid w:val="00DC5B5B"/>
    <w:rsid w:val="00DD2B16"/>
    <w:rsid w:val="00DD3B89"/>
    <w:rsid w:val="00DD46DF"/>
    <w:rsid w:val="00DD567B"/>
    <w:rsid w:val="00DD5A16"/>
    <w:rsid w:val="00DD6938"/>
    <w:rsid w:val="00DE007A"/>
    <w:rsid w:val="00DE162E"/>
    <w:rsid w:val="00DE2382"/>
    <w:rsid w:val="00DE3B43"/>
    <w:rsid w:val="00DE3D7B"/>
    <w:rsid w:val="00DE4959"/>
    <w:rsid w:val="00DE526C"/>
    <w:rsid w:val="00DE6822"/>
    <w:rsid w:val="00DF2999"/>
    <w:rsid w:val="00DF2E4A"/>
    <w:rsid w:val="00DF3D9B"/>
    <w:rsid w:val="00DF44CE"/>
    <w:rsid w:val="00DF538C"/>
    <w:rsid w:val="00DF5CAD"/>
    <w:rsid w:val="00E00372"/>
    <w:rsid w:val="00E01B0F"/>
    <w:rsid w:val="00E023D1"/>
    <w:rsid w:val="00E0593A"/>
    <w:rsid w:val="00E0745F"/>
    <w:rsid w:val="00E11B7F"/>
    <w:rsid w:val="00E1399C"/>
    <w:rsid w:val="00E16C6A"/>
    <w:rsid w:val="00E170B6"/>
    <w:rsid w:val="00E17760"/>
    <w:rsid w:val="00E17805"/>
    <w:rsid w:val="00E22653"/>
    <w:rsid w:val="00E22E8E"/>
    <w:rsid w:val="00E23214"/>
    <w:rsid w:val="00E31323"/>
    <w:rsid w:val="00E314A8"/>
    <w:rsid w:val="00E31A0A"/>
    <w:rsid w:val="00E32FDC"/>
    <w:rsid w:val="00E34CE0"/>
    <w:rsid w:val="00E36428"/>
    <w:rsid w:val="00E409E1"/>
    <w:rsid w:val="00E40A76"/>
    <w:rsid w:val="00E43E16"/>
    <w:rsid w:val="00E44BE2"/>
    <w:rsid w:val="00E44EB2"/>
    <w:rsid w:val="00E45A8E"/>
    <w:rsid w:val="00E475B6"/>
    <w:rsid w:val="00E4763A"/>
    <w:rsid w:val="00E47D2E"/>
    <w:rsid w:val="00E50BA0"/>
    <w:rsid w:val="00E51C10"/>
    <w:rsid w:val="00E52554"/>
    <w:rsid w:val="00E5554F"/>
    <w:rsid w:val="00E55CE2"/>
    <w:rsid w:val="00E56232"/>
    <w:rsid w:val="00E624B0"/>
    <w:rsid w:val="00E62A39"/>
    <w:rsid w:val="00E63572"/>
    <w:rsid w:val="00E6590A"/>
    <w:rsid w:val="00E675E8"/>
    <w:rsid w:val="00E72AA0"/>
    <w:rsid w:val="00E738A7"/>
    <w:rsid w:val="00E75D17"/>
    <w:rsid w:val="00E76164"/>
    <w:rsid w:val="00E77BD2"/>
    <w:rsid w:val="00E81BB4"/>
    <w:rsid w:val="00E81D33"/>
    <w:rsid w:val="00E82A4C"/>
    <w:rsid w:val="00E83111"/>
    <w:rsid w:val="00E831A6"/>
    <w:rsid w:val="00E83276"/>
    <w:rsid w:val="00E8336B"/>
    <w:rsid w:val="00E8403B"/>
    <w:rsid w:val="00E85010"/>
    <w:rsid w:val="00E85698"/>
    <w:rsid w:val="00E85F2D"/>
    <w:rsid w:val="00E90521"/>
    <w:rsid w:val="00E956E7"/>
    <w:rsid w:val="00E959EE"/>
    <w:rsid w:val="00E95B01"/>
    <w:rsid w:val="00E976B9"/>
    <w:rsid w:val="00E97C12"/>
    <w:rsid w:val="00EA0B08"/>
    <w:rsid w:val="00EA1404"/>
    <w:rsid w:val="00EA28D2"/>
    <w:rsid w:val="00EA5A8D"/>
    <w:rsid w:val="00EB143A"/>
    <w:rsid w:val="00EB1F8E"/>
    <w:rsid w:val="00EB3DEE"/>
    <w:rsid w:val="00EC22AD"/>
    <w:rsid w:val="00EC29B9"/>
    <w:rsid w:val="00EC38D7"/>
    <w:rsid w:val="00EC50B3"/>
    <w:rsid w:val="00ED037B"/>
    <w:rsid w:val="00ED1A8E"/>
    <w:rsid w:val="00ED1E95"/>
    <w:rsid w:val="00ED5322"/>
    <w:rsid w:val="00EE0BA5"/>
    <w:rsid w:val="00EE1B7F"/>
    <w:rsid w:val="00EE4D16"/>
    <w:rsid w:val="00EE7BC4"/>
    <w:rsid w:val="00EF013D"/>
    <w:rsid w:val="00EF7512"/>
    <w:rsid w:val="00F0379B"/>
    <w:rsid w:val="00F03980"/>
    <w:rsid w:val="00F03D19"/>
    <w:rsid w:val="00F05EFF"/>
    <w:rsid w:val="00F07344"/>
    <w:rsid w:val="00F077AA"/>
    <w:rsid w:val="00F117D9"/>
    <w:rsid w:val="00F12DBD"/>
    <w:rsid w:val="00F13CA4"/>
    <w:rsid w:val="00F17CCE"/>
    <w:rsid w:val="00F20589"/>
    <w:rsid w:val="00F205AB"/>
    <w:rsid w:val="00F20A98"/>
    <w:rsid w:val="00F21261"/>
    <w:rsid w:val="00F23345"/>
    <w:rsid w:val="00F23811"/>
    <w:rsid w:val="00F243C9"/>
    <w:rsid w:val="00F24400"/>
    <w:rsid w:val="00F26818"/>
    <w:rsid w:val="00F270BA"/>
    <w:rsid w:val="00F2795A"/>
    <w:rsid w:val="00F34AC9"/>
    <w:rsid w:val="00F362B3"/>
    <w:rsid w:val="00F37DD8"/>
    <w:rsid w:val="00F41B13"/>
    <w:rsid w:val="00F44101"/>
    <w:rsid w:val="00F474EB"/>
    <w:rsid w:val="00F53777"/>
    <w:rsid w:val="00F53EC1"/>
    <w:rsid w:val="00F56207"/>
    <w:rsid w:val="00F56F08"/>
    <w:rsid w:val="00F62088"/>
    <w:rsid w:val="00F62EF9"/>
    <w:rsid w:val="00F73446"/>
    <w:rsid w:val="00F737DB"/>
    <w:rsid w:val="00F73EF0"/>
    <w:rsid w:val="00F74552"/>
    <w:rsid w:val="00F74F58"/>
    <w:rsid w:val="00F77706"/>
    <w:rsid w:val="00F84441"/>
    <w:rsid w:val="00F851F2"/>
    <w:rsid w:val="00F87924"/>
    <w:rsid w:val="00F92933"/>
    <w:rsid w:val="00FA1968"/>
    <w:rsid w:val="00FA3858"/>
    <w:rsid w:val="00FA5497"/>
    <w:rsid w:val="00FA56B2"/>
    <w:rsid w:val="00FB2F54"/>
    <w:rsid w:val="00FB33C3"/>
    <w:rsid w:val="00FB3DC7"/>
    <w:rsid w:val="00FB4329"/>
    <w:rsid w:val="00FB476A"/>
    <w:rsid w:val="00FB56D6"/>
    <w:rsid w:val="00FC048B"/>
    <w:rsid w:val="00FC0B0D"/>
    <w:rsid w:val="00FC27FE"/>
    <w:rsid w:val="00FC3D50"/>
    <w:rsid w:val="00FC53A7"/>
    <w:rsid w:val="00FD0203"/>
    <w:rsid w:val="00FD459E"/>
    <w:rsid w:val="00FD4B41"/>
    <w:rsid w:val="00FD53E4"/>
    <w:rsid w:val="00FD5F3A"/>
    <w:rsid w:val="00FD6E65"/>
    <w:rsid w:val="00FE0B48"/>
    <w:rsid w:val="00FE0EA6"/>
    <w:rsid w:val="00FE10CD"/>
    <w:rsid w:val="00FE5097"/>
    <w:rsid w:val="00FE687C"/>
    <w:rsid w:val="00FF13C6"/>
    <w:rsid w:val="00FF2B4D"/>
    <w:rsid w:val="00FF62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color w:val="000000"/>
        <w:sz w:val="26"/>
        <w:szCs w:val="26"/>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35" w:qFormat="1"/>
    <w:lsdException w:name="annotation reference" w:uiPriority="0"/>
    <w:lsdException w:name="page number" w:uiPriority="0"/>
    <w:lsdException w:name="List Number" w:uiPriority="0"/>
    <w:lsdException w:name="List Number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b">
    <w:name w:val="Normal"/>
    <w:qFormat/>
    <w:rsid w:val="00347391"/>
    <w:pPr>
      <w:jc w:val="left"/>
    </w:pPr>
    <w:rPr>
      <w:rFonts w:eastAsia="Times New Roman"/>
      <w:szCs w:val="20"/>
      <w:lang w:eastAsia="ru-RU"/>
    </w:rPr>
  </w:style>
  <w:style w:type="paragraph" w:styleId="10">
    <w:name w:val="heading 1"/>
    <w:aliases w:val="Заголовок раздела,Раздел"/>
    <w:basedOn w:val="ab"/>
    <w:next w:val="ab"/>
    <w:link w:val="11"/>
    <w:uiPriority w:val="9"/>
    <w:qFormat/>
    <w:rsid w:val="00CB564A"/>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2">
    <w:name w:val="heading 2"/>
    <w:aliases w:val="Заголовок Приложения,Caaieiaie I?eei?aiey,Подраздел"/>
    <w:basedOn w:val="ab"/>
    <w:next w:val="ab"/>
    <w:link w:val="23"/>
    <w:uiPriority w:val="9"/>
    <w:qFormat/>
    <w:rsid w:val="00F851F2"/>
    <w:pPr>
      <w:keepNext/>
      <w:jc w:val="center"/>
      <w:outlineLvl w:val="1"/>
    </w:pPr>
    <w:rPr>
      <w:b/>
    </w:rPr>
  </w:style>
  <w:style w:type="paragraph" w:styleId="31">
    <w:name w:val="heading 3"/>
    <w:next w:val="ab"/>
    <w:link w:val="32"/>
    <w:uiPriority w:val="9"/>
    <w:qFormat/>
    <w:rsid w:val="00FA5497"/>
    <w:pPr>
      <w:keepNext/>
      <w:numPr>
        <w:ilvl w:val="2"/>
        <w:numId w:val="11"/>
      </w:numPr>
      <w:spacing w:after="120"/>
      <w:jc w:val="both"/>
      <w:outlineLvl w:val="2"/>
    </w:pPr>
    <w:rPr>
      <w:rFonts w:eastAsia="Times New Roman"/>
      <w:color w:val="auto"/>
      <w:sz w:val="28"/>
      <w:szCs w:val="28"/>
      <w:lang w:eastAsia="ru-RU"/>
    </w:rPr>
  </w:style>
  <w:style w:type="paragraph" w:styleId="41">
    <w:name w:val="heading 4"/>
    <w:basedOn w:val="ab"/>
    <w:next w:val="ab"/>
    <w:link w:val="42"/>
    <w:uiPriority w:val="9"/>
    <w:qFormat/>
    <w:rsid w:val="00FA5497"/>
    <w:pPr>
      <w:spacing w:after="120"/>
      <w:jc w:val="both"/>
      <w:outlineLvl w:val="3"/>
    </w:pPr>
    <w:rPr>
      <w:rFonts w:ascii="Arial" w:hAnsi="Arial"/>
      <w:color w:val="auto"/>
      <w:sz w:val="24"/>
      <w:szCs w:val="28"/>
    </w:rPr>
  </w:style>
  <w:style w:type="paragraph" w:styleId="5">
    <w:name w:val="heading 5"/>
    <w:basedOn w:val="111114"/>
    <w:next w:val="ab"/>
    <w:link w:val="50"/>
    <w:uiPriority w:val="9"/>
    <w:qFormat/>
    <w:rsid w:val="00FA5497"/>
    <w:pPr>
      <w:numPr>
        <w:ilvl w:val="0"/>
        <w:numId w:val="0"/>
      </w:numPr>
      <w:outlineLvl w:val="4"/>
    </w:pPr>
  </w:style>
  <w:style w:type="paragraph" w:styleId="60">
    <w:name w:val="heading 6"/>
    <w:basedOn w:val="5"/>
    <w:next w:val="ab"/>
    <w:link w:val="61"/>
    <w:uiPriority w:val="9"/>
    <w:qFormat/>
    <w:rsid w:val="00FA5497"/>
    <w:pPr>
      <w:numPr>
        <w:ilvl w:val="5"/>
        <w:numId w:val="11"/>
      </w:numPr>
      <w:outlineLvl w:val="5"/>
    </w:pPr>
  </w:style>
  <w:style w:type="paragraph" w:styleId="7">
    <w:name w:val="heading 7"/>
    <w:basedOn w:val="ab"/>
    <w:next w:val="ab"/>
    <w:link w:val="70"/>
    <w:uiPriority w:val="9"/>
    <w:qFormat/>
    <w:rsid w:val="00FA5497"/>
    <w:pPr>
      <w:keepNext/>
      <w:numPr>
        <w:ilvl w:val="6"/>
        <w:numId w:val="11"/>
      </w:numPr>
      <w:spacing w:after="120"/>
      <w:jc w:val="both"/>
      <w:outlineLvl w:val="6"/>
    </w:pPr>
    <w:rPr>
      <w:rFonts w:ascii="Arial" w:hAnsi="Arial"/>
      <w:color w:val="auto"/>
      <w:sz w:val="24"/>
      <w:szCs w:val="28"/>
    </w:rPr>
  </w:style>
  <w:style w:type="paragraph" w:styleId="80">
    <w:name w:val="heading 8"/>
    <w:basedOn w:val="ab"/>
    <w:next w:val="ab"/>
    <w:link w:val="81"/>
    <w:uiPriority w:val="9"/>
    <w:semiHidden/>
    <w:unhideWhenUsed/>
    <w:qFormat/>
    <w:rsid w:val="00372FBC"/>
    <w:pPr>
      <w:spacing w:before="240" w:after="60"/>
      <w:outlineLvl w:val="7"/>
    </w:pPr>
    <w:rPr>
      <w:rFonts w:asciiTheme="minorHAnsi" w:eastAsiaTheme="minorEastAsia" w:hAnsiTheme="minorHAnsi" w:cstheme="majorBidi"/>
      <w:i/>
      <w:iCs/>
      <w:color w:val="auto"/>
      <w:sz w:val="24"/>
      <w:szCs w:val="24"/>
    </w:rPr>
  </w:style>
  <w:style w:type="paragraph" w:styleId="9">
    <w:name w:val="heading 9"/>
    <w:basedOn w:val="ab"/>
    <w:next w:val="ab"/>
    <w:link w:val="90"/>
    <w:uiPriority w:val="9"/>
    <w:semiHidden/>
    <w:unhideWhenUsed/>
    <w:qFormat/>
    <w:rsid w:val="00372FBC"/>
    <w:pPr>
      <w:spacing w:before="240" w:after="60"/>
      <w:outlineLvl w:val="8"/>
    </w:pPr>
    <w:rPr>
      <w:rFonts w:asciiTheme="majorHAnsi" w:eastAsiaTheme="majorEastAsia" w:hAnsiTheme="majorHAnsi" w:cstheme="majorBidi"/>
      <w:color w:val="auto"/>
      <w:sz w:val="22"/>
      <w:szCs w:val="22"/>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paragraph" w:customStyle="1" w:styleId="ConsTitle">
    <w:name w:val="ConsTitle"/>
    <w:rsid w:val="00347391"/>
    <w:pPr>
      <w:widowControl w:val="0"/>
      <w:autoSpaceDE w:val="0"/>
      <w:autoSpaceDN w:val="0"/>
      <w:adjustRightInd w:val="0"/>
      <w:jc w:val="left"/>
    </w:pPr>
    <w:rPr>
      <w:rFonts w:ascii="Arial" w:eastAsia="Times New Roman" w:hAnsi="Arial" w:cs="Arial"/>
      <w:b/>
      <w:bCs/>
      <w:sz w:val="20"/>
      <w:szCs w:val="20"/>
      <w:lang w:eastAsia="ru-RU"/>
    </w:rPr>
  </w:style>
  <w:style w:type="paragraph" w:styleId="af">
    <w:name w:val="List Paragraph"/>
    <w:aliases w:val="КСП,ТЗ список,Абзац списка литеральный"/>
    <w:basedOn w:val="ab"/>
    <w:link w:val="af0"/>
    <w:uiPriority w:val="99"/>
    <w:qFormat/>
    <w:rsid w:val="00DF2E4A"/>
    <w:pPr>
      <w:ind w:left="720"/>
      <w:contextualSpacing/>
    </w:pPr>
  </w:style>
  <w:style w:type="paragraph" w:customStyle="1" w:styleId="12">
    <w:name w:val="заголовок 1"/>
    <w:basedOn w:val="ab"/>
    <w:next w:val="ab"/>
    <w:rsid w:val="00CB4A82"/>
    <w:pPr>
      <w:keepNext/>
      <w:spacing w:line="218" w:lineRule="auto"/>
      <w:ind w:left="360" w:right="1000"/>
      <w:jc w:val="center"/>
    </w:pPr>
    <w:rPr>
      <w:rFonts w:eastAsia="Calibri"/>
      <w:i/>
      <w:sz w:val="24"/>
    </w:rPr>
  </w:style>
  <w:style w:type="paragraph" w:customStyle="1" w:styleId="ConsPlusTitle">
    <w:name w:val="ConsPlusTitle"/>
    <w:rsid w:val="00CF1C49"/>
    <w:pPr>
      <w:widowControl w:val="0"/>
      <w:autoSpaceDE w:val="0"/>
      <w:autoSpaceDN w:val="0"/>
      <w:jc w:val="left"/>
    </w:pPr>
    <w:rPr>
      <w:rFonts w:ascii="Calibri" w:eastAsia="Times New Roman" w:hAnsi="Calibri" w:cs="Calibri"/>
      <w:b/>
      <w:sz w:val="22"/>
      <w:szCs w:val="20"/>
      <w:lang w:eastAsia="ru-RU"/>
    </w:rPr>
  </w:style>
  <w:style w:type="paragraph" w:styleId="af1">
    <w:name w:val="Body Text Indent"/>
    <w:basedOn w:val="ab"/>
    <w:link w:val="af2"/>
    <w:rsid w:val="00C96E78"/>
    <w:pPr>
      <w:ind w:firstLine="567"/>
      <w:jc w:val="both"/>
    </w:pPr>
  </w:style>
  <w:style w:type="character" w:customStyle="1" w:styleId="af2">
    <w:name w:val="Основной текст с отступом Знак"/>
    <w:basedOn w:val="ac"/>
    <w:link w:val="af1"/>
    <w:rsid w:val="00C96E78"/>
    <w:rPr>
      <w:rFonts w:eastAsia="Times New Roman"/>
      <w:szCs w:val="20"/>
      <w:lang w:eastAsia="ru-RU"/>
    </w:rPr>
  </w:style>
  <w:style w:type="paragraph" w:styleId="af3">
    <w:name w:val="Body Text"/>
    <w:basedOn w:val="ab"/>
    <w:link w:val="af4"/>
    <w:qFormat/>
    <w:rsid w:val="00C96E78"/>
    <w:pPr>
      <w:spacing w:after="120"/>
    </w:pPr>
    <w:rPr>
      <w:sz w:val="20"/>
    </w:rPr>
  </w:style>
  <w:style w:type="character" w:customStyle="1" w:styleId="af4">
    <w:name w:val="Основной текст Знак"/>
    <w:basedOn w:val="ac"/>
    <w:link w:val="af3"/>
    <w:rsid w:val="00C96E78"/>
    <w:rPr>
      <w:rFonts w:eastAsia="Times New Roman"/>
      <w:sz w:val="20"/>
      <w:szCs w:val="20"/>
      <w:lang w:eastAsia="ru-RU"/>
    </w:rPr>
  </w:style>
  <w:style w:type="paragraph" w:styleId="af5">
    <w:name w:val="header"/>
    <w:basedOn w:val="ab"/>
    <w:link w:val="af6"/>
    <w:uiPriority w:val="99"/>
    <w:unhideWhenUsed/>
    <w:rsid w:val="00203AE9"/>
    <w:pPr>
      <w:tabs>
        <w:tab w:val="center" w:pos="4677"/>
        <w:tab w:val="right" w:pos="9355"/>
      </w:tabs>
    </w:pPr>
  </w:style>
  <w:style w:type="character" w:customStyle="1" w:styleId="af6">
    <w:name w:val="Верхний колонтитул Знак"/>
    <w:basedOn w:val="ac"/>
    <w:link w:val="af5"/>
    <w:uiPriority w:val="99"/>
    <w:rsid w:val="00203AE9"/>
    <w:rPr>
      <w:rFonts w:eastAsia="Times New Roman"/>
      <w:szCs w:val="20"/>
      <w:lang w:eastAsia="ru-RU"/>
    </w:rPr>
  </w:style>
  <w:style w:type="paragraph" w:styleId="af7">
    <w:name w:val="footer"/>
    <w:basedOn w:val="ab"/>
    <w:link w:val="af8"/>
    <w:uiPriority w:val="99"/>
    <w:unhideWhenUsed/>
    <w:rsid w:val="00203AE9"/>
    <w:pPr>
      <w:tabs>
        <w:tab w:val="center" w:pos="4677"/>
        <w:tab w:val="right" w:pos="9355"/>
      </w:tabs>
    </w:pPr>
  </w:style>
  <w:style w:type="character" w:customStyle="1" w:styleId="af8">
    <w:name w:val="Нижний колонтитул Знак"/>
    <w:basedOn w:val="ac"/>
    <w:link w:val="af7"/>
    <w:uiPriority w:val="99"/>
    <w:rsid w:val="00203AE9"/>
    <w:rPr>
      <w:rFonts w:eastAsia="Times New Roman"/>
      <w:szCs w:val="20"/>
      <w:lang w:eastAsia="ru-RU"/>
    </w:rPr>
  </w:style>
  <w:style w:type="character" w:customStyle="1" w:styleId="23">
    <w:name w:val="Заголовок 2 Знак"/>
    <w:aliases w:val="Заголовок Приложения Знак,Caaieiaie I?eei?aiey Знак,Подраздел Знак"/>
    <w:basedOn w:val="ac"/>
    <w:link w:val="22"/>
    <w:uiPriority w:val="9"/>
    <w:rsid w:val="00F851F2"/>
    <w:rPr>
      <w:rFonts w:eastAsia="Times New Roman"/>
      <w:b/>
      <w:szCs w:val="20"/>
      <w:lang w:eastAsia="ru-RU"/>
    </w:rPr>
  </w:style>
  <w:style w:type="paragraph" w:customStyle="1" w:styleId="ConsPlusNormal">
    <w:name w:val="ConsPlusNormal"/>
    <w:rsid w:val="00A81557"/>
    <w:pPr>
      <w:autoSpaceDE w:val="0"/>
      <w:autoSpaceDN w:val="0"/>
      <w:adjustRightInd w:val="0"/>
      <w:ind w:firstLine="720"/>
      <w:jc w:val="left"/>
    </w:pPr>
    <w:rPr>
      <w:rFonts w:ascii="Arial" w:eastAsia="Times New Roman" w:hAnsi="Arial" w:cs="Arial"/>
      <w:sz w:val="24"/>
      <w:szCs w:val="24"/>
      <w:lang w:eastAsia="ru-RU"/>
    </w:rPr>
  </w:style>
  <w:style w:type="character" w:customStyle="1" w:styleId="11">
    <w:name w:val="Заголовок 1 Знак"/>
    <w:aliases w:val="Заголовок раздела Знак,Раздел Знак"/>
    <w:basedOn w:val="ac"/>
    <w:link w:val="10"/>
    <w:uiPriority w:val="9"/>
    <w:rsid w:val="00CB564A"/>
    <w:rPr>
      <w:rFonts w:asciiTheme="majorHAnsi" w:eastAsiaTheme="majorEastAsia" w:hAnsiTheme="majorHAnsi" w:cstheme="majorBidi"/>
      <w:b/>
      <w:bCs/>
      <w:color w:val="365F91" w:themeColor="accent1" w:themeShade="BF"/>
      <w:lang w:eastAsia="ru-RU"/>
    </w:rPr>
  </w:style>
  <w:style w:type="paragraph" w:customStyle="1" w:styleId="ConsNormal">
    <w:name w:val="ConsNormal"/>
    <w:rsid w:val="00CB564A"/>
    <w:pPr>
      <w:autoSpaceDE w:val="0"/>
      <w:autoSpaceDN w:val="0"/>
      <w:adjustRightInd w:val="0"/>
      <w:ind w:right="19772" w:firstLine="720"/>
      <w:jc w:val="left"/>
    </w:pPr>
    <w:rPr>
      <w:rFonts w:ascii="Arial" w:eastAsia="Times New Roman" w:hAnsi="Arial" w:cs="Arial"/>
      <w:sz w:val="24"/>
      <w:szCs w:val="24"/>
      <w:lang w:eastAsia="ru-RU"/>
    </w:rPr>
  </w:style>
  <w:style w:type="paragraph" w:styleId="af9">
    <w:name w:val="Normal (Web)"/>
    <w:aliases w:val="Обычный (веб) Знак,Обычный (Web) Знак,Обычный (Web) Знак Знак Знак Знак Знак,Обычный (Web) Знак Знак Знак,Обычный (Web) Знак Знак Знак Знак,Обычный (Web),Обычный (веб)3"/>
    <w:basedOn w:val="ab"/>
    <w:link w:val="14"/>
    <w:uiPriority w:val="99"/>
    <w:unhideWhenUsed/>
    <w:qFormat/>
    <w:rsid w:val="00787CC3"/>
    <w:pPr>
      <w:spacing w:before="100" w:beforeAutospacing="1" w:after="100" w:afterAutospacing="1"/>
    </w:pPr>
    <w:rPr>
      <w:sz w:val="24"/>
      <w:szCs w:val="24"/>
    </w:rPr>
  </w:style>
  <w:style w:type="paragraph" w:styleId="afa">
    <w:name w:val="Balloon Text"/>
    <w:basedOn w:val="ab"/>
    <w:link w:val="afb"/>
    <w:unhideWhenUsed/>
    <w:rsid w:val="00E956E7"/>
    <w:rPr>
      <w:rFonts w:ascii="Tahoma" w:hAnsi="Tahoma" w:cs="Tahoma"/>
      <w:sz w:val="16"/>
      <w:szCs w:val="16"/>
    </w:rPr>
  </w:style>
  <w:style w:type="character" w:customStyle="1" w:styleId="afb">
    <w:name w:val="Текст выноски Знак"/>
    <w:basedOn w:val="ac"/>
    <w:link w:val="afa"/>
    <w:rsid w:val="00E956E7"/>
    <w:rPr>
      <w:rFonts w:ascii="Tahoma" w:eastAsia="Times New Roman" w:hAnsi="Tahoma" w:cs="Tahoma"/>
      <w:sz w:val="16"/>
      <w:szCs w:val="16"/>
      <w:lang w:eastAsia="ru-RU"/>
    </w:rPr>
  </w:style>
  <w:style w:type="paragraph" w:styleId="afc">
    <w:name w:val="Body Text First Indent"/>
    <w:basedOn w:val="af3"/>
    <w:link w:val="afd"/>
    <w:uiPriority w:val="99"/>
    <w:semiHidden/>
    <w:unhideWhenUsed/>
    <w:rsid w:val="00C16AD4"/>
    <w:pPr>
      <w:spacing w:after="0"/>
      <w:ind w:firstLine="360"/>
    </w:pPr>
    <w:rPr>
      <w:sz w:val="28"/>
    </w:rPr>
  </w:style>
  <w:style w:type="character" w:customStyle="1" w:styleId="afd">
    <w:name w:val="Красная строка Знак"/>
    <w:basedOn w:val="af4"/>
    <w:link w:val="afc"/>
    <w:uiPriority w:val="99"/>
    <w:semiHidden/>
    <w:rsid w:val="00C16AD4"/>
    <w:rPr>
      <w:rFonts w:eastAsia="Times New Roman"/>
      <w:sz w:val="20"/>
      <w:szCs w:val="20"/>
      <w:lang w:eastAsia="ru-RU"/>
    </w:rPr>
  </w:style>
  <w:style w:type="character" w:styleId="afe">
    <w:name w:val="Hyperlink"/>
    <w:uiPriority w:val="99"/>
    <w:unhideWhenUsed/>
    <w:rsid w:val="00B24E85"/>
    <w:rPr>
      <w:color w:val="0000FF"/>
      <w:u w:val="single"/>
    </w:rPr>
  </w:style>
  <w:style w:type="paragraph" w:customStyle="1" w:styleId="24">
    <w:name w:val="Стиль2"/>
    <w:basedOn w:val="ab"/>
    <w:link w:val="25"/>
    <w:qFormat/>
    <w:rsid w:val="00B73443"/>
    <w:pPr>
      <w:ind w:firstLine="709"/>
      <w:jc w:val="both"/>
    </w:pPr>
    <w:rPr>
      <w:szCs w:val="28"/>
    </w:rPr>
  </w:style>
  <w:style w:type="character" w:customStyle="1" w:styleId="25">
    <w:name w:val="Стиль2 Знак"/>
    <w:link w:val="24"/>
    <w:locked/>
    <w:rsid w:val="00B73443"/>
    <w:rPr>
      <w:rFonts w:eastAsia="Times New Roman"/>
      <w:color w:val="000000"/>
    </w:rPr>
  </w:style>
  <w:style w:type="paragraph" w:customStyle="1" w:styleId="15">
    <w:name w:val="Стиль1"/>
    <w:basedOn w:val="ab"/>
    <w:link w:val="16"/>
    <w:qFormat/>
    <w:rsid w:val="00011754"/>
    <w:pPr>
      <w:spacing w:line="360" w:lineRule="auto"/>
      <w:ind w:firstLine="709"/>
      <w:jc w:val="both"/>
    </w:pPr>
    <w:rPr>
      <w:spacing w:val="-2"/>
      <w:szCs w:val="28"/>
    </w:rPr>
  </w:style>
  <w:style w:type="table" w:styleId="aff">
    <w:name w:val="Table Grid"/>
    <w:basedOn w:val="ad"/>
    <w:uiPriority w:val="59"/>
    <w:rsid w:val="00011754"/>
    <w:pPr>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Стиль1 Знак"/>
    <w:link w:val="15"/>
    <w:locked/>
    <w:rsid w:val="00C57CCC"/>
    <w:rPr>
      <w:rFonts w:eastAsia="Times New Roman"/>
      <w:color w:val="000000"/>
      <w:spacing w:val="-2"/>
      <w:lang w:eastAsia="ru-RU"/>
    </w:rPr>
  </w:style>
  <w:style w:type="paragraph" w:customStyle="1" w:styleId="ConsPlusNonformat">
    <w:name w:val="ConsPlusNonformat"/>
    <w:qFormat/>
    <w:rsid w:val="0031799E"/>
    <w:pPr>
      <w:widowControl w:val="0"/>
      <w:autoSpaceDE w:val="0"/>
      <w:autoSpaceDN w:val="0"/>
      <w:adjustRightInd w:val="0"/>
      <w:jc w:val="left"/>
    </w:pPr>
    <w:rPr>
      <w:rFonts w:ascii="Courier New" w:eastAsia="Times New Roman" w:hAnsi="Courier New" w:cs="Courier New"/>
      <w:sz w:val="20"/>
      <w:szCs w:val="20"/>
      <w:lang w:eastAsia="ru-RU"/>
    </w:rPr>
  </w:style>
  <w:style w:type="character" w:styleId="aff0">
    <w:name w:val="page number"/>
    <w:basedOn w:val="ac"/>
    <w:rsid w:val="00B34946"/>
  </w:style>
  <w:style w:type="character" w:customStyle="1" w:styleId="17">
    <w:name w:val="Основной текст1"/>
    <w:rsid w:val="00B34946"/>
    <w:rPr>
      <w:rFonts w:ascii="Arial" w:hAnsi="Arial"/>
      <w:color w:val="000000"/>
      <w:spacing w:val="0"/>
      <w:w w:val="100"/>
      <w:position w:val="0"/>
      <w:sz w:val="21"/>
      <w:u w:val="none"/>
      <w:effect w:val="none"/>
      <w:lang w:val="ru-RU" w:eastAsia="ru-RU"/>
    </w:rPr>
  </w:style>
  <w:style w:type="character" w:customStyle="1" w:styleId="5Exact">
    <w:name w:val="Основной текст (5) Exact"/>
    <w:basedOn w:val="ac"/>
    <w:rsid w:val="009B67DE"/>
    <w:rPr>
      <w:rFonts w:ascii="Arial" w:eastAsia="Arial" w:hAnsi="Arial" w:cs="Arial"/>
      <w:b/>
      <w:bCs/>
      <w:i w:val="0"/>
      <w:iCs w:val="0"/>
      <w:smallCaps w:val="0"/>
      <w:strike w:val="0"/>
      <w:spacing w:val="6"/>
      <w:sz w:val="15"/>
      <w:szCs w:val="15"/>
      <w:u w:val="none"/>
    </w:rPr>
  </w:style>
  <w:style w:type="character" w:customStyle="1" w:styleId="Exact">
    <w:name w:val="Основной текст Exact"/>
    <w:basedOn w:val="ac"/>
    <w:rsid w:val="009B67DE"/>
    <w:rPr>
      <w:rFonts w:ascii="Trebuchet MS" w:eastAsia="Trebuchet MS" w:hAnsi="Trebuchet MS" w:cs="Trebuchet MS"/>
      <w:b/>
      <w:bCs/>
      <w:i w:val="0"/>
      <w:iCs w:val="0"/>
      <w:smallCaps w:val="0"/>
      <w:strike w:val="0"/>
      <w:spacing w:val="8"/>
      <w:sz w:val="19"/>
      <w:szCs w:val="19"/>
      <w:u w:val="none"/>
    </w:rPr>
  </w:style>
  <w:style w:type="character" w:customStyle="1" w:styleId="9Exact">
    <w:name w:val="Основной текст (9) Exact"/>
    <w:basedOn w:val="ac"/>
    <w:link w:val="91"/>
    <w:rsid w:val="009B67DE"/>
    <w:rPr>
      <w:rFonts w:ascii="Calibri" w:hAnsi="Calibri" w:cs="Calibri"/>
      <w:spacing w:val="-10"/>
      <w:sz w:val="14"/>
      <w:szCs w:val="14"/>
      <w:shd w:val="clear" w:color="auto" w:fill="FFFFFF"/>
    </w:rPr>
  </w:style>
  <w:style w:type="character" w:customStyle="1" w:styleId="aff1">
    <w:name w:val="Основной текст_"/>
    <w:basedOn w:val="ac"/>
    <w:link w:val="51"/>
    <w:rsid w:val="009B67DE"/>
    <w:rPr>
      <w:rFonts w:ascii="Trebuchet MS" w:eastAsia="Trebuchet MS" w:hAnsi="Trebuchet MS" w:cs="Trebuchet MS"/>
      <w:b/>
      <w:bCs/>
      <w:sz w:val="21"/>
      <w:szCs w:val="21"/>
      <w:shd w:val="clear" w:color="auto" w:fill="FFFFFF"/>
    </w:rPr>
  </w:style>
  <w:style w:type="character" w:customStyle="1" w:styleId="52">
    <w:name w:val="Основной текст (5)_"/>
    <w:basedOn w:val="ac"/>
    <w:link w:val="53"/>
    <w:rsid w:val="009B67DE"/>
    <w:rPr>
      <w:rFonts w:ascii="Arial" w:eastAsia="Arial" w:hAnsi="Arial" w:cs="Arial"/>
      <w:b/>
      <w:bCs/>
      <w:sz w:val="18"/>
      <w:szCs w:val="18"/>
      <w:shd w:val="clear" w:color="auto" w:fill="FFFFFF"/>
    </w:rPr>
  </w:style>
  <w:style w:type="paragraph" w:customStyle="1" w:styleId="53">
    <w:name w:val="Основной текст (5)"/>
    <w:basedOn w:val="ab"/>
    <w:link w:val="52"/>
    <w:rsid w:val="009B67DE"/>
    <w:pPr>
      <w:widowControl w:val="0"/>
      <w:shd w:val="clear" w:color="auto" w:fill="FFFFFF"/>
      <w:spacing w:line="0" w:lineRule="atLeast"/>
    </w:pPr>
    <w:rPr>
      <w:rFonts w:ascii="Arial" w:eastAsia="Arial" w:hAnsi="Arial" w:cs="Arial"/>
      <w:b/>
      <w:bCs/>
      <w:sz w:val="18"/>
      <w:szCs w:val="18"/>
      <w:lang w:eastAsia="en-US"/>
    </w:rPr>
  </w:style>
  <w:style w:type="paragraph" w:customStyle="1" w:styleId="51">
    <w:name w:val="Основной текст5"/>
    <w:basedOn w:val="ab"/>
    <w:link w:val="aff1"/>
    <w:rsid w:val="009B67DE"/>
    <w:pPr>
      <w:widowControl w:val="0"/>
      <w:shd w:val="clear" w:color="auto" w:fill="FFFFFF"/>
      <w:spacing w:line="0" w:lineRule="atLeast"/>
      <w:ind w:hanging="580"/>
    </w:pPr>
    <w:rPr>
      <w:rFonts w:ascii="Trebuchet MS" w:eastAsia="Trebuchet MS" w:hAnsi="Trebuchet MS" w:cs="Trebuchet MS"/>
      <w:b/>
      <w:bCs/>
      <w:sz w:val="21"/>
      <w:szCs w:val="21"/>
      <w:lang w:eastAsia="en-US"/>
    </w:rPr>
  </w:style>
  <w:style w:type="paragraph" w:customStyle="1" w:styleId="91">
    <w:name w:val="Основной текст (9)"/>
    <w:basedOn w:val="ab"/>
    <w:link w:val="9Exact"/>
    <w:rsid w:val="009B67DE"/>
    <w:pPr>
      <w:widowControl w:val="0"/>
      <w:shd w:val="clear" w:color="auto" w:fill="FFFFFF"/>
      <w:spacing w:line="0" w:lineRule="atLeast"/>
    </w:pPr>
    <w:rPr>
      <w:rFonts w:ascii="Calibri" w:eastAsia="Calibri" w:hAnsi="Calibri" w:cs="Calibri"/>
      <w:spacing w:val="-10"/>
      <w:sz w:val="14"/>
      <w:szCs w:val="14"/>
      <w:lang w:eastAsia="en-US"/>
    </w:rPr>
  </w:style>
  <w:style w:type="character" w:customStyle="1" w:styleId="10Exact">
    <w:name w:val="Основной текст (10) Exact"/>
    <w:basedOn w:val="ac"/>
    <w:link w:val="100"/>
    <w:rsid w:val="009B77E2"/>
    <w:rPr>
      <w:rFonts w:ascii="Trebuchet MS" w:eastAsia="Trebuchet MS" w:hAnsi="Trebuchet MS" w:cs="Trebuchet MS"/>
      <w:b/>
      <w:bCs/>
      <w:spacing w:val="7"/>
      <w:sz w:val="13"/>
      <w:szCs w:val="13"/>
      <w:shd w:val="clear" w:color="auto" w:fill="FFFFFF"/>
    </w:rPr>
  </w:style>
  <w:style w:type="character" w:customStyle="1" w:styleId="11Exact">
    <w:name w:val="Основной текст (11) Exact"/>
    <w:basedOn w:val="ac"/>
    <w:link w:val="110"/>
    <w:rsid w:val="009B77E2"/>
    <w:rPr>
      <w:rFonts w:ascii="Bookman Old Style" w:eastAsia="Bookman Old Style" w:hAnsi="Bookman Old Style" w:cs="Bookman Old Style"/>
      <w:b/>
      <w:bCs/>
      <w:sz w:val="13"/>
      <w:szCs w:val="13"/>
      <w:shd w:val="clear" w:color="auto" w:fill="FFFFFF"/>
    </w:rPr>
  </w:style>
  <w:style w:type="character" w:customStyle="1" w:styleId="Arial75pt0pt">
    <w:name w:val="Основной текст + Arial;7;5 pt;Интервал 0 pt"/>
    <w:basedOn w:val="aff1"/>
    <w:rsid w:val="009B77E2"/>
    <w:rPr>
      <w:rFonts w:ascii="Arial" w:eastAsia="Arial" w:hAnsi="Arial" w:cs="Arial"/>
      <w:b/>
      <w:bCs/>
      <w:i w:val="0"/>
      <w:iCs w:val="0"/>
      <w:smallCaps w:val="0"/>
      <w:strike w:val="0"/>
      <w:color w:val="000000"/>
      <w:spacing w:val="6"/>
      <w:w w:val="100"/>
      <w:position w:val="0"/>
      <w:sz w:val="15"/>
      <w:szCs w:val="15"/>
      <w:u w:val="none"/>
      <w:shd w:val="clear" w:color="auto" w:fill="FFFFFF"/>
      <w:lang w:val="ru-RU"/>
    </w:rPr>
  </w:style>
  <w:style w:type="paragraph" w:customStyle="1" w:styleId="100">
    <w:name w:val="Основной текст (10)"/>
    <w:basedOn w:val="ab"/>
    <w:link w:val="10Exact"/>
    <w:rsid w:val="009B77E2"/>
    <w:pPr>
      <w:widowControl w:val="0"/>
      <w:shd w:val="clear" w:color="auto" w:fill="FFFFFF"/>
      <w:spacing w:line="0" w:lineRule="atLeast"/>
    </w:pPr>
    <w:rPr>
      <w:rFonts w:ascii="Trebuchet MS" w:eastAsia="Trebuchet MS" w:hAnsi="Trebuchet MS" w:cs="Trebuchet MS"/>
      <w:b/>
      <w:bCs/>
      <w:spacing w:val="7"/>
      <w:sz w:val="13"/>
      <w:szCs w:val="13"/>
      <w:lang w:eastAsia="en-US"/>
    </w:rPr>
  </w:style>
  <w:style w:type="paragraph" w:customStyle="1" w:styleId="110">
    <w:name w:val="Основной текст (11)"/>
    <w:basedOn w:val="ab"/>
    <w:link w:val="11Exact"/>
    <w:rsid w:val="009B77E2"/>
    <w:pPr>
      <w:widowControl w:val="0"/>
      <w:shd w:val="clear" w:color="auto" w:fill="FFFFFF"/>
      <w:spacing w:line="110" w:lineRule="exact"/>
    </w:pPr>
    <w:rPr>
      <w:rFonts w:ascii="Bookman Old Style" w:eastAsia="Bookman Old Style" w:hAnsi="Bookman Old Style" w:cs="Bookman Old Style"/>
      <w:b/>
      <w:bCs/>
      <w:sz w:val="13"/>
      <w:szCs w:val="13"/>
      <w:lang w:eastAsia="en-US"/>
    </w:rPr>
  </w:style>
  <w:style w:type="character" w:customStyle="1" w:styleId="26">
    <w:name w:val="Заголовок №2_"/>
    <w:basedOn w:val="ac"/>
    <w:link w:val="27"/>
    <w:rsid w:val="009B77E2"/>
    <w:rPr>
      <w:rFonts w:ascii="Trebuchet MS" w:eastAsia="Trebuchet MS" w:hAnsi="Trebuchet MS" w:cs="Trebuchet MS"/>
      <w:b/>
      <w:bCs/>
      <w:sz w:val="21"/>
      <w:szCs w:val="21"/>
      <w:shd w:val="clear" w:color="auto" w:fill="FFFFFF"/>
    </w:rPr>
  </w:style>
  <w:style w:type="paragraph" w:customStyle="1" w:styleId="27">
    <w:name w:val="Заголовок №2"/>
    <w:basedOn w:val="ab"/>
    <w:link w:val="26"/>
    <w:rsid w:val="009B77E2"/>
    <w:pPr>
      <w:widowControl w:val="0"/>
      <w:shd w:val="clear" w:color="auto" w:fill="FFFFFF"/>
      <w:spacing w:before="180" w:after="360" w:line="0" w:lineRule="atLeast"/>
      <w:ind w:firstLine="560"/>
      <w:jc w:val="both"/>
      <w:outlineLvl w:val="1"/>
    </w:pPr>
    <w:rPr>
      <w:rFonts w:ascii="Trebuchet MS" w:eastAsia="Trebuchet MS" w:hAnsi="Trebuchet MS" w:cs="Trebuchet MS"/>
      <w:b/>
      <w:bCs/>
      <w:sz w:val="21"/>
      <w:szCs w:val="21"/>
      <w:lang w:eastAsia="en-US"/>
    </w:rPr>
  </w:style>
  <w:style w:type="character" w:customStyle="1" w:styleId="12Exact">
    <w:name w:val="Основной текст (12) Exact"/>
    <w:basedOn w:val="ac"/>
    <w:link w:val="120"/>
    <w:rsid w:val="009B77E2"/>
    <w:rPr>
      <w:rFonts w:ascii="Bookman Old Style" w:eastAsia="Bookman Old Style" w:hAnsi="Bookman Old Style" w:cs="Bookman Old Style"/>
      <w:sz w:val="11"/>
      <w:szCs w:val="11"/>
      <w:shd w:val="clear" w:color="auto" w:fill="FFFFFF"/>
    </w:rPr>
  </w:style>
  <w:style w:type="paragraph" w:customStyle="1" w:styleId="120">
    <w:name w:val="Основной текст (12)"/>
    <w:basedOn w:val="ab"/>
    <w:link w:val="12Exact"/>
    <w:rsid w:val="009B77E2"/>
    <w:pPr>
      <w:widowControl w:val="0"/>
      <w:shd w:val="clear" w:color="auto" w:fill="FFFFFF"/>
      <w:spacing w:line="0" w:lineRule="atLeast"/>
    </w:pPr>
    <w:rPr>
      <w:rFonts w:ascii="Bookman Old Style" w:eastAsia="Bookman Old Style" w:hAnsi="Bookman Old Style" w:cs="Bookman Old Style"/>
      <w:sz w:val="11"/>
      <w:szCs w:val="11"/>
      <w:lang w:eastAsia="en-US"/>
    </w:rPr>
  </w:style>
  <w:style w:type="character" w:customStyle="1" w:styleId="aff2">
    <w:name w:val="Подпись к таблице_"/>
    <w:basedOn w:val="ac"/>
    <w:link w:val="aff3"/>
    <w:rsid w:val="009B77E2"/>
    <w:rPr>
      <w:rFonts w:ascii="Trebuchet MS" w:eastAsia="Trebuchet MS" w:hAnsi="Trebuchet MS" w:cs="Trebuchet MS"/>
      <w:b/>
      <w:bCs/>
      <w:sz w:val="21"/>
      <w:szCs w:val="21"/>
      <w:shd w:val="clear" w:color="auto" w:fill="FFFFFF"/>
    </w:rPr>
  </w:style>
  <w:style w:type="character" w:customStyle="1" w:styleId="28">
    <w:name w:val="Основной текст2"/>
    <w:basedOn w:val="aff1"/>
    <w:rsid w:val="009B77E2"/>
    <w:rPr>
      <w:rFonts w:ascii="Trebuchet MS" w:eastAsia="Trebuchet MS" w:hAnsi="Trebuchet MS" w:cs="Trebuchet MS"/>
      <w:b/>
      <w:bCs/>
      <w:i w:val="0"/>
      <w:iCs w:val="0"/>
      <w:smallCaps w:val="0"/>
      <w:strike w:val="0"/>
      <w:color w:val="000000"/>
      <w:spacing w:val="0"/>
      <w:w w:val="100"/>
      <w:position w:val="0"/>
      <w:sz w:val="21"/>
      <w:szCs w:val="21"/>
      <w:u w:val="none"/>
      <w:shd w:val="clear" w:color="auto" w:fill="FFFFFF"/>
      <w:lang w:val="ru-RU"/>
    </w:rPr>
  </w:style>
  <w:style w:type="paragraph" w:customStyle="1" w:styleId="aff3">
    <w:name w:val="Подпись к таблице"/>
    <w:basedOn w:val="ab"/>
    <w:link w:val="aff2"/>
    <w:rsid w:val="009B77E2"/>
    <w:pPr>
      <w:widowControl w:val="0"/>
      <w:shd w:val="clear" w:color="auto" w:fill="FFFFFF"/>
      <w:spacing w:line="0" w:lineRule="atLeast"/>
    </w:pPr>
    <w:rPr>
      <w:rFonts w:ascii="Trebuchet MS" w:eastAsia="Trebuchet MS" w:hAnsi="Trebuchet MS" w:cs="Trebuchet MS"/>
      <w:b/>
      <w:bCs/>
      <w:sz w:val="21"/>
      <w:szCs w:val="21"/>
      <w:lang w:eastAsia="en-US"/>
    </w:rPr>
  </w:style>
  <w:style w:type="character" w:customStyle="1" w:styleId="BookmanOldStyle4pt0pt">
    <w:name w:val="Основной текст + Bookman Old Style;4 pt;Не полужирный;Интервал 0 pt"/>
    <w:basedOn w:val="aff1"/>
    <w:rsid w:val="009B77E2"/>
    <w:rPr>
      <w:rFonts w:ascii="Bookman Old Style" w:eastAsia="Bookman Old Style" w:hAnsi="Bookman Old Style" w:cs="Bookman Old Style"/>
      <w:b/>
      <w:bCs/>
      <w:i w:val="0"/>
      <w:iCs w:val="0"/>
      <w:smallCaps w:val="0"/>
      <w:strike w:val="0"/>
      <w:color w:val="000000"/>
      <w:spacing w:val="-10"/>
      <w:w w:val="100"/>
      <w:position w:val="0"/>
      <w:sz w:val="8"/>
      <w:szCs w:val="8"/>
      <w:u w:val="none"/>
      <w:shd w:val="clear" w:color="auto" w:fill="FFFFFF"/>
      <w:lang w:val="ru-RU"/>
    </w:rPr>
  </w:style>
  <w:style w:type="character" w:customStyle="1" w:styleId="BookmanOldStyle4pt">
    <w:name w:val="Основной текст + Bookman Old Style;4 pt;Не полужирный;Курсив"/>
    <w:basedOn w:val="aff1"/>
    <w:rsid w:val="009B77E2"/>
    <w:rPr>
      <w:rFonts w:ascii="Bookman Old Style" w:eastAsia="Bookman Old Style" w:hAnsi="Bookman Old Style" w:cs="Bookman Old Style"/>
      <w:b/>
      <w:bCs/>
      <w:i/>
      <w:iCs/>
      <w:smallCaps w:val="0"/>
      <w:strike w:val="0"/>
      <w:color w:val="000000"/>
      <w:spacing w:val="0"/>
      <w:w w:val="100"/>
      <w:position w:val="0"/>
      <w:sz w:val="8"/>
      <w:szCs w:val="8"/>
      <w:u w:val="none"/>
      <w:shd w:val="clear" w:color="auto" w:fill="FFFFFF"/>
      <w:lang w:val="en-US"/>
    </w:rPr>
  </w:style>
  <w:style w:type="character" w:customStyle="1" w:styleId="33">
    <w:name w:val="Основной текст3"/>
    <w:basedOn w:val="aff1"/>
    <w:rsid w:val="009B77E2"/>
    <w:rPr>
      <w:rFonts w:ascii="Trebuchet MS" w:eastAsia="Trebuchet MS" w:hAnsi="Trebuchet MS" w:cs="Trebuchet MS"/>
      <w:b/>
      <w:bCs/>
      <w:i w:val="0"/>
      <w:iCs w:val="0"/>
      <w:smallCaps w:val="0"/>
      <w:strike w:val="0"/>
      <w:color w:val="000000"/>
      <w:spacing w:val="0"/>
      <w:w w:val="100"/>
      <w:position w:val="0"/>
      <w:sz w:val="21"/>
      <w:szCs w:val="21"/>
      <w:u w:val="none"/>
      <w:shd w:val="clear" w:color="auto" w:fill="FFFFFF"/>
      <w:lang w:val="ru-RU"/>
    </w:rPr>
  </w:style>
  <w:style w:type="character" w:customStyle="1" w:styleId="7pt0pt">
    <w:name w:val="Основной текст + 7 pt;Не полужирный;Курсив;Интервал 0 pt"/>
    <w:basedOn w:val="aff1"/>
    <w:rsid w:val="009B77E2"/>
    <w:rPr>
      <w:rFonts w:ascii="Trebuchet MS" w:eastAsia="Trebuchet MS" w:hAnsi="Trebuchet MS" w:cs="Trebuchet MS"/>
      <w:b/>
      <w:bCs/>
      <w:i/>
      <w:iCs/>
      <w:smallCaps w:val="0"/>
      <w:strike w:val="0"/>
      <w:color w:val="000000"/>
      <w:spacing w:val="-1"/>
      <w:w w:val="100"/>
      <w:position w:val="0"/>
      <w:sz w:val="14"/>
      <w:szCs w:val="14"/>
      <w:u w:val="none"/>
      <w:shd w:val="clear" w:color="auto" w:fill="FFFFFF"/>
      <w:lang w:val="ru-RU"/>
    </w:rPr>
  </w:style>
  <w:style w:type="character" w:customStyle="1" w:styleId="43">
    <w:name w:val="Основной текст4"/>
    <w:basedOn w:val="aff1"/>
    <w:rsid w:val="009B77E2"/>
    <w:rPr>
      <w:rFonts w:ascii="Trebuchet MS" w:eastAsia="Trebuchet MS" w:hAnsi="Trebuchet MS" w:cs="Trebuchet MS"/>
      <w:b/>
      <w:bCs/>
      <w:i w:val="0"/>
      <w:iCs w:val="0"/>
      <w:smallCaps w:val="0"/>
      <w:strike w:val="0"/>
      <w:color w:val="000000"/>
      <w:spacing w:val="0"/>
      <w:w w:val="100"/>
      <w:position w:val="0"/>
      <w:sz w:val="21"/>
      <w:szCs w:val="21"/>
      <w:u w:val="single"/>
      <w:shd w:val="clear" w:color="auto" w:fill="FFFFFF"/>
      <w:lang w:val="ru-RU"/>
    </w:rPr>
  </w:style>
  <w:style w:type="character" w:customStyle="1" w:styleId="2Exact">
    <w:name w:val="Подпись к картинке (2) Exact"/>
    <w:basedOn w:val="ac"/>
    <w:link w:val="29"/>
    <w:rsid w:val="009B77E2"/>
    <w:rPr>
      <w:rFonts w:ascii="Trebuchet MS" w:eastAsia="Trebuchet MS" w:hAnsi="Trebuchet MS" w:cs="Trebuchet MS"/>
      <w:spacing w:val="14"/>
      <w:sz w:val="15"/>
      <w:szCs w:val="15"/>
      <w:shd w:val="clear" w:color="auto" w:fill="FFFFFF"/>
    </w:rPr>
  </w:style>
  <w:style w:type="paragraph" w:customStyle="1" w:styleId="29">
    <w:name w:val="Подпись к картинке (2)"/>
    <w:basedOn w:val="ab"/>
    <w:link w:val="2Exact"/>
    <w:rsid w:val="009B77E2"/>
    <w:pPr>
      <w:widowControl w:val="0"/>
      <w:shd w:val="clear" w:color="auto" w:fill="FFFFFF"/>
      <w:spacing w:line="0" w:lineRule="atLeast"/>
    </w:pPr>
    <w:rPr>
      <w:rFonts w:ascii="Trebuchet MS" w:eastAsia="Trebuchet MS" w:hAnsi="Trebuchet MS" w:cs="Trebuchet MS"/>
      <w:spacing w:val="14"/>
      <w:sz w:val="15"/>
      <w:szCs w:val="15"/>
      <w:lang w:eastAsia="en-US"/>
    </w:rPr>
  </w:style>
  <w:style w:type="character" w:customStyle="1" w:styleId="22Exact">
    <w:name w:val="Основной текст (22) Exact"/>
    <w:basedOn w:val="ac"/>
    <w:link w:val="220"/>
    <w:rsid w:val="00141360"/>
    <w:rPr>
      <w:rFonts w:eastAsia="Times New Roman"/>
      <w:spacing w:val="1"/>
      <w:sz w:val="20"/>
      <w:szCs w:val="20"/>
      <w:shd w:val="clear" w:color="auto" w:fill="FFFFFF"/>
    </w:rPr>
  </w:style>
  <w:style w:type="character" w:customStyle="1" w:styleId="54">
    <w:name w:val="Заголовок №5_"/>
    <w:basedOn w:val="ac"/>
    <w:link w:val="55"/>
    <w:rsid w:val="00141360"/>
    <w:rPr>
      <w:rFonts w:eastAsia="Times New Roman"/>
      <w:b/>
      <w:bCs/>
      <w:sz w:val="27"/>
      <w:szCs w:val="27"/>
      <w:shd w:val="clear" w:color="auto" w:fill="FFFFFF"/>
    </w:rPr>
  </w:style>
  <w:style w:type="paragraph" w:customStyle="1" w:styleId="220">
    <w:name w:val="Основной текст (22)"/>
    <w:basedOn w:val="ab"/>
    <w:link w:val="22Exact"/>
    <w:rsid w:val="00141360"/>
    <w:pPr>
      <w:widowControl w:val="0"/>
      <w:shd w:val="clear" w:color="auto" w:fill="FFFFFF"/>
      <w:spacing w:line="0" w:lineRule="atLeast"/>
    </w:pPr>
    <w:rPr>
      <w:spacing w:val="1"/>
      <w:sz w:val="20"/>
      <w:lang w:eastAsia="en-US"/>
    </w:rPr>
  </w:style>
  <w:style w:type="paragraph" w:customStyle="1" w:styleId="55">
    <w:name w:val="Заголовок №5"/>
    <w:basedOn w:val="ab"/>
    <w:link w:val="54"/>
    <w:rsid w:val="00141360"/>
    <w:pPr>
      <w:widowControl w:val="0"/>
      <w:shd w:val="clear" w:color="auto" w:fill="FFFFFF"/>
      <w:spacing w:before="240" w:after="360" w:line="0" w:lineRule="atLeast"/>
      <w:outlineLvl w:val="4"/>
    </w:pPr>
    <w:rPr>
      <w:b/>
      <w:bCs/>
      <w:sz w:val="27"/>
      <w:szCs w:val="27"/>
      <w:lang w:eastAsia="en-US"/>
    </w:rPr>
  </w:style>
  <w:style w:type="character" w:customStyle="1" w:styleId="34">
    <w:name w:val="Основной текст (3)_"/>
    <w:basedOn w:val="ac"/>
    <w:link w:val="35"/>
    <w:rsid w:val="00141360"/>
    <w:rPr>
      <w:rFonts w:eastAsia="Times New Roman"/>
      <w:b/>
      <w:bCs/>
      <w:sz w:val="27"/>
      <w:szCs w:val="27"/>
      <w:shd w:val="clear" w:color="auto" w:fill="FFFFFF"/>
    </w:rPr>
  </w:style>
  <w:style w:type="character" w:customStyle="1" w:styleId="3Exact">
    <w:name w:val="Основной текст (3) Exact"/>
    <w:basedOn w:val="ac"/>
    <w:rsid w:val="00141360"/>
    <w:rPr>
      <w:rFonts w:ascii="Times New Roman" w:eastAsia="Times New Roman" w:hAnsi="Times New Roman" w:cs="Times New Roman"/>
      <w:b/>
      <w:bCs/>
      <w:i w:val="0"/>
      <w:iCs w:val="0"/>
      <w:smallCaps w:val="0"/>
      <w:strike w:val="0"/>
      <w:sz w:val="25"/>
      <w:szCs w:val="25"/>
      <w:u w:val="none"/>
    </w:rPr>
  </w:style>
  <w:style w:type="paragraph" w:customStyle="1" w:styleId="35">
    <w:name w:val="Основной текст (3)"/>
    <w:basedOn w:val="ab"/>
    <w:link w:val="34"/>
    <w:rsid w:val="00141360"/>
    <w:pPr>
      <w:widowControl w:val="0"/>
      <w:shd w:val="clear" w:color="auto" w:fill="FFFFFF"/>
      <w:spacing w:before="1140" w:after="720" w:line="326" w:lineRule="exact"/>
      <w:jc w:val="center"/>
    </w:pPr>
    <w:rPr>
      <w:b/>
      <w:bCs/>
      <w:sz w:val="27"/>
      <w:szCs w:val="27"/>
      <w:lang w:eastAsia="en-US"/>
    </w:rPr>
  </w:style>
  <w:style w:type="character" w:customStyle="1" w:styleId="10pt0pt">
    <w:name w:val="Основной текст + 10 pt;Интервал 0 pt"/>
    <w:basedOn w:val="aff1"/>
    <w:rsid w:val="00141360"/>
    <w:rPr>
      <w:rFonts w:ascii="Times New Roman" w:eastAsia="Times New Roman" w:hAnsi="Times New Roman" w:cs="Times New Roman"/>
      <w:b w:val="0"/>
      <w:bCs w:val="0"/>
      <w:i w:val="0"/>
      <w:iCs w:val="0"/>
      <w:smallCaps w:val="0"/>
      <w:strike w:val="0"/>
      <w:color w:val="000000"/>
      <w:spacing w:val="1"/>
      <w:w w:val="100"/>
      <w:position w:val="0"/>
      <w:sz w:val="20"/>
      <w:szCs w:val="20"/>
      <w:u w:val="none"/>
      <w:shd w:val="clear" w:color="auto" w:fill="FFFFFF"/>
      <w:lang w:val="ru-RU"/>
    </w:rPr>
  </w:style>
  <w:style w:type="character" w:customStyle="1" w:styleId="24Exact">
    <w:name w:val="Основной текст (24) Exact"/>
    <w:basedOn w:val="ac"/>
    <w:rsid w:val="00141360"/>
    <w:rPr>
      <w:rFonts w:ascii="Times New Roman" w:eastAsia="Times New Roman" w:hAnsi="Times New Roman" w:cs="Times New Roman"/>
      <w:b w:val="0"/>
      <w:bCs w:val="0"/>
      <w:i/>
      <w:iCs/>
      <w:smallCaps w:val="0"/>
      <w:strike w:val="0"/>
      <w:spacing w:val="3"/>
      <w:sz w:val="25"/>
      <w:szCs w:val="25"/>
      <w:u w:val="none"/>
    </w:rPr>
  </w:style>
  <w:style w:type="character" w:customStyle="1" w:styleId="240">
    <w:name w:val="Основной текст (24)_"/>
    <w:basedOn w:val="ac"/>
    <w:link w:val="241"/>
    <w:rsid w:val="00141360"/>
    <w:rPr>
      <w:rFonts w:eastAsia="Times New Roman"/>
      <w:i/>
      <w:iCs/>
      <w:sz w:val="27"/>
      <w:szCs w:val="27"/>
      <w:shd w:val="clear" w:color="auto" w:fill="FFFFFF"/>
    </w:rPr>
  </w:style>
  <w:style w:type="paragraph" w:customStyle="1" w:styleId="241">
    <w:name w:val="Основной текст (24)"/>
    <w:basedOn w:val="ab"/>
    <w:link w:val="240"/>
    <w:rsid w:val="00141360"/>
    <w:pPr>
      <w:widowControl w:val="0"/>
      <w:shd w:val="clear" w:color="auto" w:fill="FFFFFF"/>
      <w:spacing w:before="300" w:line="341" w:lineRule="exact"/>
    </w:pPr>
    <w:rPr>
      <w:i/>
      <w:iCs/>
      <w:sz w:val="27"/>
      <w:szCs w:val="27"/>
      <w:lang w:eastAsia="en-US"/>
    </w:rPr>
  </w:style>
  <w:style w:type="character" w:customStyle="1" w:styleId="250">
    <w:name w:val="Основной текст (25)_"/>
    <w:basedOn w:val="ac"/>
    <w:link w:val="251"/>
    <w:rsid w:val="00141360"/>
    <w:rPr>
      <w:rFonts w:ascii="Batang" w:eastAsia="Batang" w:hAnsi="Batang" w:cs="Batang"/>
      <w:spacing w:val="-10"/>
      <w:sz w:val="8"/>
      <w:szCs w:val="8"/>
      <w:shd w:val="clear" w:color="auto" w:fill="FFFFFF"/>
    </w:rPr>
  </w:style>
  <w:style w:type="paragraph" w:customStyle="1" w:styleId="251">
    <w:name w:val="Основной текст (25)"/>
    <w:basedOn w:val="ab"/>
    <w:link w:val="250"/>
    <w:rsid w:val="00141360"/>
    <w:pPr>
      <w:widowControl w:val="0"/>
      <w:shd w:val="clear" w:color="auto" w:fill="FFFFFF"/>
      <w:spacing w:before="120" w:line="0" w:lineRule="atLeast"/>
    </w:pPr>
    <w:rPr>
      <w:rFonts w:ascii="Batang" w:eastAsia="Batang" w:hAnsi="Batang" w:cs="Batang"/>
      <w:spacing w:val="-10"/>
      <w:sz w:val="8"/>
      <w:szCs w:val="8"/>
      <w:lang w:eastAsia="en-US"/>
    </w:rPr>
  </w:style>
  <w:style w:type="character" w:customStyle="1" w:styleId="2a">
    <w:name w:val="Основной текст (2)_"/>
    <w:basedOn w:val="ac"/>
    <w:link w:val="2b"/>
    <w:rsid w:val="00141360"/>
    <w:rPr>
      <w:rFonts w:eastAsia="Times New Roman"/>
      <w:b/>
      <w:bCs/>
      <w:shd w:val="clear" w:color="auto" w:fill="FFFFFF"/>
    </w:rPr>
  </w:style>
  <w:style w:type="character" w:customStyle="1" w:styleId="2c">
    <w:name w:val="Подпись к таблице (2)_"/>
    <w:basedOn w:val="ac"/>
    <w:link w:val="2d"/>
    <w:rsid w:val="00141360"/>
    <w:rPr>
      <w:rFonts w:eastAsia="Times New Roman"/>
      <w:b/>
      <w:bCs/>
      <w:sz w:val="19"/>
      <w:szCs w:val="19"/>
      <w:shd w:val="clear" w:color="auto" w:fill="FFFFFF"/>
    </w:rPr>
  </w:style>
  <w:style w:type="character" w:customStyle="1" w:styleId="211pt">
    <w:name w:val="Подпись к таблице (2) + 11 pt;Не полужирный"/>
    <w:basedOn w:val="2c"/>
    <w:rsid w:val="00141360"/>
    <w:rPr>
      <w:rFonts w:eastAsia="Times New Roman"/>
      <w:b/>
      <w:bCs/>
      <w:color w:val="000000"/>
      <w:spacing w:val="0"/>
      <w:w w:val="100"/>
      <w:position w:val="0"/>
      <w:sz w:val="22"/>
      <w:szCs w:val="22"/>
      <w:shd w:val="clear" w:color="auto" w:fill="FFFFFF"/>
      <w:lang w:val="ru-RU"/>
    </w:rPr>
  </w:style>
  <w:style w:type="character" w:customStyle="1" w:styleId="65pt">
    <w:name w:val="Основной текст + 6;5 pt;Полужирный"/>
    <w:basedOn w:val="aff1"/>
    <w:rsid w:val="00141360"/>
    <w:rPr>
      <w:rFonts w:ascii="Times New Roman" w:eastAsia="Times New Roman" w:hAnsi="Times New Roman" w:cs="Times New Roman"/>
      <w:b/>
      <w:bCs/>
      <w:i w:val="0"/>
      <w:iCs w:val="0"/>
      <w:smallCaps w:val="0"/>
      <w:strike w:val="0"/>
      <w:color w:val="000000"/>
      <w:spacing w:val="0"/>
      <w:w w:val="100"/>
      <w:position w:val="0"/>
      <w:sz w:val="13"/>
      <w:szCs w:val="13"/>
      <w:u w:val="none"/>
      <w:shd w:val="clear" w:color="auto" w:fill="FFFFFF"/>
      <w:lang w:val="ru-RU"/>
    </w:rPr>
  </w:style>
  <w:style w:type="character" w:customStyle="1" w:styleId="95pt">
    <w:name w:val="Основной текст + 9;5 pt"/>
    <w:basedOn w:val="aff1"/>
    <w:rsid w:val="001413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paragraph" w:customStyle="1" w:styleId="2b">
    <w:name w:val="Основной текст (2)"/>
    <w:basedOn w:val="ab"/>
    <w:link w:val="2a"/>
    <w:rsid w:val="00141360"/>
    <w:pPr>
      <w:widowControl w:val="0"/>
      <w:shd w:val="clear" w:color="auto" w:fill="FFFFFF"/>
      <w:spacing w:before="420" w:line="0" w:lineRule="atLeast"/>
    </w:pPr>
    <w:rPr>
      <w:b/>
      <w:bCs/>
      <w:szCs w:val="28"/>
      <w:lang w:eastAsia="en-US"/>
    </w:rPr>
  </w:style>
  <w:style w:type="paragraph" w:customStyle="1" w:styleId="2d">
    <w:name w:val="Подпись к таблице (2)"/>
    <w:basedOn w:val="ab"/>
    <w:link w:val="2c"/>
    <w:rsid w:val="00141360"/>
    <w:pPr>
      <w:widowControl w:val="0"/>
      <w:shd w:val="clear" w:color="auto" w:fill="FFFFFF"/>
      <w:spacing w:line="0" w:lineRule="atLeast"/>
    </w:pPr>
    <w:rPr>
      <w:b/>
      <w:bCs/>
      <w:sz w:val="19"/>
      <w:szCs w:val="19"/>
      <w:lang w:eastAsia="en-US"/>
    </w:rPr>
  </w:style>
  <w:style w:type="character" w:customStyle="1" w:styleId="Exact0">
    <w:name w:val="Подпись к таблице Exact"/>
    <w:basedOn w:val="ac"/>
    <w:rsid w:val="00141360"/>
    <w:rPr>
      <w:rFonts w:ascii="Times New Roman" w:eastAsia="Times New Roman" w:hAnsi="Times New Roman" w:cs="Times New Roman"/>
      <w:b w:val="0"/>
      <w:bCs w:val="0"/>
      <w:i w:val="0"/>
      <w:iCs w:val="0"/>
      <w:smallCaps w:val="0"/>
      <w:strike w:val="0"/>
      <w:spacing w:val="1"/>
      <w:sz w:val="20"/>
      <w:szCs w:val="20"/>
      <w:u w:val="none"/>
    </w:rPr>
  </w:style>
  <w:style w:type="character" w:customStyle="1" w:styleId="44">
    <w:name w:val="Оглавление 4 Знак"/>
    <w:basedOn w:val="ac"/>
    <w:link w:val="45"/>
    <w:rsid w:val="007E5BA9"/>
    <w:rPr>
      <w:rFonts w:eastAsia="Times New Roman"/>
      <w:sz w:val="16"/>
      <w:szCs w:val="16"/>
      <w:shd w:val="clear" w:color="auto" w:fill="FFFFFF"/>
    </w:rPr>
  </w:style>
  <w:style w:type="character" w:customStyle="1" w:styleId="5Exact0">
    <w:name w:val="Основной текст (5) + Малые прописные Exact"/>
    <w:basedOn w:val="52"/>
    <w:rsid w:val="007E5BA9"/>
    <w:rPr>
      <w:rFonts w:ascii="Arial" w:eastAsia="Arial" w:hAnsi="Arial" w:cs="Arial"/>
      <w:b w:val="0"/>
      <w:bCs w:val="0"/>
      <w:i w:val="0"/>
      <w:iCs w:val="0"/>
      <w:smallCaps/>
      <w:strike w:val="0"/>
      <w:spacing w:val="2"/>
      <w:sz w:val="10"/>
      <w:szCs w:val="10"/>
      <w:u w:val="single"/>
      <w:shd w:val="clear" w:color="auto" w:fill="FFFFFF"/>
      <w:lang w:val="en-US"/>
    </w:rPr>
  </w:style>
  <w:style w:type="paragraph" w:styleId="45">
    <w:name w:val="toc 4"/>
    <w:basedOn w:val="ab"/>
    <w:link w:val="44"/>
    <w:autoRedefine/>
    <w:rsid w:val="007E5BA9"/>
    <w:pPr>
      <w:widowControl w:val="0"/>
      <w:shd w:val="clear" w:color="auto" w:fill="FFFFFF"/>
      <w:spacing w:line="293" w:lineRule="exact"/>
      <w:jc w:val="both"/>
    </w:pPr>
    <w:rPr>
      <w:sz w:val="16"/>
      <w:szCs w:val="16"/>
      <w:lang w:eastAsia="en-US"/>
    </w:rPr>
  </w:style>
  <w:style w:type="character" w:customStyle="1" w:styleId="46">
    <w:name w:val="Заголовок №4_"/>
    <w:basedOn w:val="ac"/>
    <w:link w:val="47"/>
    <w:rsid w:val="001167D2"/>
    <w:rPr>
      <w:rFonts w:eastAsia="Times New Roman"/>
      <w:b/>
      <w:bCs/>
      <w:sz w:val="16"/>
      <w:szCs w:val="16"/>
      <w:shd w:val="clear" w:color="auto" w:fill="FFFFFF"/>
    </w:rPr>
  </w:style>
  <w:style w:type="paragraph" w:customStyle="1" w:styleId="47">
    <w:name w:val="Заголовок №4"/>
    <w:basedOn w:val="ab"/>
    <w:link w:val="46"/>
    <w:rsid w:val="001167D2"/>
    <w:pPr>
      <w:widowControl w:val="0"/>
      <w:shd w:val="clear" w:color="auto" w:fill="FFFFFF"/>
      <w:spacing w:before="240" w:line="288" w:lineRule="exact"/>
      <w:ind w:firstLine="600"/>
      <w:jc w:val="both"/>
      <w:outlineLvl w:val="3"/>
    </w:pPr>
    <w:rPr>
      <w:b/>
      <w:bCs/>
      <w:sz w:val="16"/>
      <w:szCs w:val="16"/>
      <w:lang w:eastAsia="en-US"/>
    </w:rPr>
  </w:style>
  <w:style w:type="character" w:customStyle="1" w:styleId="92">
    <w:name w:val="Основной текст (9)_"/>
    <w:basedOn w:val="ac"/>
    <w:rsid w:val="001167D2"/>
    <w:rPr>
      <w:rFonts w:ascii="Times New Roman" w:eastAsia="Times New Roman" w:hAnsi="Times New Roman" w:cs="Times New Roman"/>
      <w:b/>
      <w:bCs/>
      <w:i w:val="0"/>
      <w:iCs w:val="0"/>
      <w:smallCaps w:val="0"/>
      <w:strike w:val="0"/>
      <w:sz w:val="16"/>
      <w:szCs w:val="16"/>
      <w:u w:val="none"/>
    </w:rPr>
  </w:style>
  <w:style w:type="character" w:customStyle="1" w:styleId="101">
    <w:name w:val="Основной текст (10)_"/>
    <w:basedOn w:val="ac"/>
    <w:rsid w:val="001167D2"/>
    <w:rPr>
      <w:rFonts w:ascii="Times New Roman" w:eastAsia="Times New Roman" w:hAnsi="Times New Roman" w:cs="Times New Roman"/>
      <w:b/>
      <w:bCs/>
      <w:i w:val="0"/>
      <w:iCs w:val="0"/>
      <w:smallCaps w:val="0"/>
      <w:strike w:val="0"/>
      <w:sz w:val="15"/>
      <w:szCs w:val="15"/>
      <w:u w:val="none"/>
    </w:rPr>
  </w:style>
  <w:style w:type="character" w:customStyle="1" w:styleId="75pt">
    <w:name w:val="Основной текст + 7;5 pt;Полужирный"/>
    <w:basedOn w:val="aff1"/>
    <w:rsid w:val="001167D2"/>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aff4">
    <w:name w:val="Основной текст + Полужирный"/>
    <w:basedOn w:val="aff1"/>
    <w:rsid w:val="001167D2"/>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36">
    <w:name w:val="Подпись к таблице (3)_"/>
    <w:basedOn w:val="ac"/>
    <w:link w:val="37"/>
    <w:rsid w:val="001167D2"/>
    <w:rPr>
      <w:rFonts w:eastAsia="Times New Roman"/>
      <w:b/>
      <w:bCs/>
      <w:sz w:val="16"/>
      <w:szCs w:val="16"/>
      <w:shd w:val="clear" w:color="auto" w:fill="FFFFFF"/>
    </w:rPr>
  </w:style>
  <w:style w:type="paragraph" w:customStyle="1" w:styleId="37">
    <w:name w:val="Подпись к таблице (3)"/>
    <w:basedOn w:val="ab"/>
    <w:link w:val="36"/>
    <w:rsid w:val="001167D2"/>
    <w:pPr>
      <w:widowControl w:val="0"/>
      <w:shd w:val="clear" w:color="auto" w:fill="FFFFFF"/>
      <w:spacing w:line="0" w:lineRule="atLeast"/>
    </w:pPr>
    <w:rPr>
      <w:b/>
      <w:bCs/>
      <w:sz w:val="16"/>
      <w:szCs w:val="16"/>
      <w:lang w:eastAsia="en-US"/>
    </w:rPr>
  </w:style>
  <w:style w:type="paragraph" w:styleId="18">
    <w:name w:val="toc 1"/>
    <w:basedOn w:val="ab"/>
    <w:next w:val="ab"/>
    <w:autoRedefine/>
    <w:uiPriority w:val="39"/>
    <w:unhideWhenUsed/>
    <w:rsid w:val="005F1715"/>
    <w:pPr>
      <w:ind w:firstLine="709"/>
      <w:contextualSpacing/>
      <w:jc w:val="both"/>
    </w:pPr>
    <w:rPr>
      <w:bCs/>
      <w:sz w:val="28"/>
      <w:szCs w:val="28"/>
    </w:rPr>
  </w:style>
  <w:style w:type="character" w:customStyle="1" w:styleId="32">
    <w:name w:val="Заголовок 3 Знак"/>
    <w:basedOn w:val="ac"/>
    <w:link w:val="31"/>
    <w:uiPriority w:val="9"/>
    <w:rsid w:val="00FA5497"/>
    <w:rPr>
      <w:rFonts w:eastAsia="Times New Roman"/>
      <w:color w:val="auto"/>
      <w:sz w:val="28"/>
      <w:szCs w:val="28"/>
      <w:lang w:eastAsia="ru-RU"/>
    </w:rPr>
  </w:style>
  <w:style w:type="character" w:customStyle="1" w:styleId="42">
    <w:name w:val="Заголовок 4 Знак"/>
    <w:basedOn w:val="ac"/>
    <w:link w:val="41"/>
    <w:uiPriority w:val="9"/>
    <w:rsid w:val="00FA5497"/>
    <w:rPr>
      <w:rFonts w:ascii="Arial" w:eastAsia="Times New Roman" w:hAnsi="Arial"/>
      <w:color w:val="auto"/>
      <w:sz w:val="24"/>
      <w:szCs w:val="28"/>
      <w:lang w:eastAsia="ru-RU"/>
    </w:rPr>
  </w:style>
  <w:style w:type="character" w:customStyle="1" w:styleId="50">
    <w:name w:val="Заголовок 5 Знак"/>
    <w:basedOn w:val="ac"/>
    <w:link w:val="5"/>
    <w:uiPriority w:val="9"/>
    <w:rsid w:val="00FA5497"/>
    <w:rPr>
      <w:rFonts w:ascii="Arial" w:eastAsia="Times New Roman" w:hAnsi="Arial"/>
      <w:color w:val="auto"/>
      <w:sz w:val="24"/>
      <w:szCs w:val="28"/>
      <w:lang w:eastAsia="ru-RU"/>
    </w:rPr>
  </w:style>
  <w:style w:type="character" w:customStyle="1" w:styleId="61">
    <w:name w:val="Заголовок 6 Знак"/>
    <w:basedOn w:val="ac"/>
    <w:link w:val="60"/>
    <w:uiPriority w:val="9"/>
    <w:rsid w:val="00FA5497"/>
    <w:rPr>
      <w:rFonts w:ascii="Arial" w:eastAsia="Times New Roman" w:hAnsi="Arial"/>
      <w:color w:val="auto"/>
      <w:sz w:val="24"/>
      <w:szCs w:val="28"/>
      <w:lang w:eastAsia="ru-RU"/>
    </w:rPr>
  </w:style>
  <w:style w:type="character" w:customStyle="1" w:styleId="70">
    <w:name w:val="Заголовок 7 Знак"/>
    <w:basedOn w:val="ac"/>
    <w:link w:val="7"/>
    <w:uiPriority w:val="9"/>
    <w:rsid w:val="00FA5497"/>
    <w:rPr>
      <w:rFonts w:ascii="Arial" w:eastAsia="Times New Roman" w:hAnsi="Arial"/>
      <w:color w:val="auto"/>
      <w:sz w:val="24"/>
      <w:szCs w:val="28"/>
      <w:lang w:eastAsia="ru-RU"/>
    </w:rPr>
  </w:style>
  <w:style w:type="paragraph" w:customStyle="1" w:styleId="aff5">
    <w:name w:val="Скрытый"/>
    <w:basedOn w:val="ab"/>
    <w:rsid w:val="00FA5497"/>
    <w:pPr>
      <w:spacing w:after="120" w:line="388" w:lineRule="atLeast"/>
      <w:ind w:hanging="250"/>
      <w:jc w:val="center"/>
    </w:pPr>
    <w:rPr>
      <w:rFonts w:ascii="Arial" w:hAnsi="Arial"/>
      <w:vanish/>
      <w:color w:val="FF0000"/>
      <w:sz w:val="24"/>
      <w:szCs w:val="28"/>
    </w:rPr>
  </w:style>
  <w:style w:type="paragraph" w:styleId="aff6">
    <w:name w:val="caption"/>
    <w:aliases w:val="Название центр,Caption Char,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
    <w:basedOn w:val="31"/>
    <w:next w:val="ab"/>
    <w:link w:val="aff7"/>
    <w:uiPriority w:val="35"/>
    <w:qFormat/>
    <w:rsid w:val="00FA5497"/>
    <w:pPr>
      <w:numPr>
        <w:ilvl w:val="0"/>
        <w:numId w:val="0"/>
      </w:numPr>
      <w:spacing w:before="120" w:after="0"/>
      <w:ind w:firstLine="851"/>
    </w:pPr>
    <w:rPr>
      <w:rFonts w:ascii="Arial" w:hAnsi="Arial"/>
      <w:bCs/>
      <w:sz w:val="24"/>
    </w:rPr>
  </w:style>
  <w:style w:type="paragraph" w:customStyle="1" w:styleId="38">
    <w:name w:val="Стиль3"/>
    <w:basedOn w:val="ab"/>
    <w:qFormat/>
    <w:rsid w:val="00FA5497"/>
    <w:pPr>
      <w:tabs>
        <w:tab w:val="left" w:pos="1560"/>
      </w:tabs>
      <w:spacing w:after="120"/>
      <w:ind w:firstLine="851"/>
      <w:jc w:val="both"/>
    </w:pPr>
    <w:rPr>
      <w:rFonts w:ascii="Arial" w:hAnsi="Arial"/>
      <w:color w:val="auto"/>
      <w:sz w:val="24"/>
      <w:szCs w:val="28"/>
    </w:rPr>
  </w:style>
  <w:style w:type="paragraph" w:styleId="3">
    <w:name w:val="Body Text Indent 3"/>
    <w:basedOn w:val="ab"/>
    <w:link w:val="39"/>
    <w:rsid w:val="00FA5497"/>
    <w:pPr>
      <w:numPr>
        <w:ilvl w:val="2"/>
        <w:numId w:val="3"/>
      </w:numPr>
      <w:tabs>
        <w:tab w:val="left" w:pos="1701"/>
      </w:tabs>
      <w:spacing w:before="240" w:after="120"/>
      <w:jc w:val="both"/>
    </w:pPr>
    <w:rPr>
      <w:rFonts w:ascii="Arial" w:hAnsi="Arial"/>
      <w:color w:val="auto"/>
      <w:sz w:val="24"/>
      <w:szCs w:val="28"/>
    </w:rPr>
  </w:style>
  <w:style w:type="character" w:customStyle="1" w:styleId="39">
    <w:name w:val="Основной текст с отступом 3 Знак"/>
    <w:basedOn w:val="ac"/>
    <w:link w:val="3"/>
    <w:rsid w:val="00FA5497"/>
    <w:rPr>
      <w:rFonts w:ascii="Arial" w:eastAsia="Times New Roman" w:hAnsi="Arial"/>
      <w:color w:val="auto"/>
      <w:sz w:val="24"/>
      <w:szCs w:val="28"/>
      <w:lang w:eastAsia="ru-RU"/>
    </w:rPr>
  </w:style>
  <w:style w:type="paragraph" w:styleId="2e">
    <w:name w:val="Body Text Indent 2"/>
    <w:basedOn w:val="ab"/>
    <w:link w:val="2f"/>
    <w:rsid w:val="00FA5497"/>
    <w:pPr>
      <w:widowControl w:val="0"/>
      <w:autoSpaceDE w:val="0"/>
      <w:autoSpaceDN w:val="0"/>
      <w:adjustRightInd w:val="0"/>
      <w:spacing w:after="240"/>
      <w:ind w:firstLine="851"/>
      <w:jc w:val="both"/>
    </w:pPr>
    <w:rPr>
      <w:rFonts w:ascii="Arial" w:hAnsi="Arial" w:cs="Tahoma"/>
      <w:color w:val="auto"/>
      <w:sz w:val="24"/>
      <w:szCs w:val="24"/>
    </w:rPr>
  </w:style>
  <w:style w:type="character" w:customStyle="1" w:styleId="2f">
    <w:name w:val="Основной текст с отступом 2 Знак"/>
    <w:basedOn w:val="ac"/>
    <w:link w:val="2e"/>
    <w:rsid w:val="00FA5497"/>
    <w:rPr>
      <w:rFonts w:ascii="Arial" w:eastAsia="Times New Roman" w:hAnsi="Arial" w:cs="Tahoma"/>
      <w:color w:val="auto"/>
      <w:sz w:val="24"/>
      <w:szCs w:val="24"/>
      <w:lang w:eastAsia="ru-RU"/>
    </w:rPr>
  </w:style>
  <w:style w:type="paragraph" w:customStyle="1" w:styleId="aff8">
    <w:name w:val="Стиль для табл по левому"/>
    <w:basedOn w:val="ab"/>
    <w:rsid w:val="00FA5497"/>
    <w:pPr>
      <w:widowControl w:val="0"/>
      <w:tabs>
        <w:tab w:val="left" w:pos="1418"/>
      </w:tabs>
      <w:autoSpaceDE w:val="0"/>
      <w:autoSpaceDN w:val="0"/>
      <w:adjustRightInd w:val="0"/>
      <w:spacing w:before="120" w:after="120"/>
      <w:ind w:firstLine="284"/>
    </w:pPr>
    <w:rPr>
      <w:rFonts w:ascii="Arial" w:hAnsi="Arial" w:cs="Tahoma"/>
      <w:color w:val="auto"/>
      <w:sz w:val="24"/>
      <w:szCs w:val="24"/>
    </w:rPr>
  </w:style>
  <w:style w:type="paragraph" w:customStyle="1" w:styleId="aff9">
    <w:name w:val="Стиль для табл по центру"/>
    <w:basedOn w:val="2e"/>
    <w:rsid w:val="00FA5497"/>
    <w:pPr>
      <w:spacing w:before="120" w:after="120"/>
      <w:ind w:firstLine="0"/>
      <w:jc w:val="center"/>
    </w:pPr>
  </w:style>
  <w:style w:type="paragraph" w:customStyle="1" w:styleId="3a">
    <w:name w:val="Стиль под 3 заголовок"/>
    <w:basedOn w:val="2e"/>
    <w:autoRedefine/>
    <w:rsid w:val="00FA5497"/>
    <w:pPr>
      <w:spacing w:after="120"/>
      <w:ind w:firstLine="0"/>
      <w:jc w:val="center"/>
    </w:pPr>
  </w:style>
  <w:style w:type="paragraph" w:customStyle="1" w:styleId="4">
    <w:name w:val="Стиль4"/>
    <w:qFormat/>
    <w:rsid w:val="00FA5497"/>
    <w:pPr>
      <w:numPr>
        <w:ilvl w:val="4"/>
        <w:numId w:val="10"/>
      </w:numPr>
      <w:jc w:val="left"/>
    </w:pPr>
    <w:rPr>
      <w:rFonts w:eastAsia="Times New Roman"/>
      <w:color w:val="auto"/>
      <w:sz w:val="28"/>
      <w:szCs w:val="20"/>
      <w:lang w:eastAsia="ru-RU"/>
    </w:rPr>
  </w:style>
  <w:style w:type="paragraph" w:customStyle="1" w:styleId="56">
    <w:name w:val="Стиль5"/>
    <w:basedOn w:val="38"/>
    <w:qFormat/>
    <w:rsid w:val="00FA5497"/>
    <w:pPr>
      <w:tabs>
        <w:tab w:val="num" w:pos="1211"/>
      </w:tabs>
    </w:pPr>
  </w:style>
  <w:style w:type="paragraph" w:customStyle="1" w:styleId="6">
    <w:name w:val="Стиль6"/>
    <w:qFormat/>
    <w:rsid w:val="00FA5497"/>
    <w:pPr>
      <w:numPr>
        <w:ilvl w:val="1"/>
        <w:numId w:val="4"/>
      </w:numPr>
      <w:tabs>
        <w:tab w:val="left" w:pos="1418"/>
      </w:tabs>
      <w:spacing w:before="120" w:after="120"/>
      <w:jc w:val="both"/>
    </w:pPr>
    <w:rPr>
      <w:rFonts w:eastAsia="Times New Roman"/>
      <w:color w:val="auto"/>
      <w:sz w:val="28"/>
      <w:szCs w:val="20"/>
      <w:lang w:eastAsia="ru-RU"/>
    </w:rPr>
  </w:style>
  <w:style w:type="character" w:styleId="affa">
    <w:name w:val="Strong"/>
    <w:uiPriority w:val="22"/>
    <w:qFormat/>
    <w:rsid w:val="00FA5497"/>
    <w:rPr>
      <w:b/>
      <w:bCs/>
    </w:rPr>
  </w:style>
  <w:style w:type="paragraph" w:styleId="2f0">
    <w:name w:val="toc 2"/>
    <w:basedOn w:val="ab"/>
    <w:next w:val="ab"/>
    <w:uiPriority w:val="39"/>
    <w:rsid w:val="00FA5497"/>
    <w:pPr>
      <w:tabs>
        <w:tab w:val="right" w:leader="dot" w:pos="9923"/>
      </w:tabs>
      <w:spacing w:after="60"/>
      <w:ind w:left="567" w:right="567"/>
      <w:jc w:val="both"/>
    </w:pPr>
    <w:rPr>
      <w:rFonts w:ascii="Arial" w:hAnsi="Arial"/>
      <w:color w:val="auto"/>
      <w:sz w:val="24"/>
      <w:szCs w:val="28"/>
    </w:rPr>
  </w:style>
  <w:style w:type="paragraph" w:styleId="3b">
    <w:name w:val="toc 3"/>
    <w:basedOn w:val="ab"/>
    <w:next w:val="ab"/>
    <w:autoRedefine/>
    <w:uiPriority w:val="39"/>
    <w:rsid w:val="00FA5497"/>
    <w:pPr>
      <w:spacing w:after="120"/>
      <w:ind w:left="560" w:firstLine="851"/>
      <w:jc w:val="both"/>
    </w:pPr>
    <w:rPr>
      <w:rFonts w:ascii="Arial" w:hAnsi="Arial"/>
      <w:color w:val="auto"/>
      <w:sz w:val="28"/>
      <w:szCs w:val="28"/>
    </w:rPr>
  </w:style>
  <w:style w:type="paragraph" w:styleId="57">
    <w:name w:val="toc 5"/>
    <w:basedOn w:val="ab"/>
    <w:next w:val="ab"/>
    <w:autoRedefine/>
    <w:rsid w:val="00FA5497"/>
    <w:pPr>
      <w:spacing w:after="120"/>
      <w:ind w:left="1120" w:firstLine="851"/>
      <w:jc w:val="both"/>
    </w:pPr>
    <w:rPr>
      <w:rFonts w:ascii="Arial" w:hAnsi="Arial"/>
      <w:color w:val="auto"/>
      <w:sz w:val="28"/>
      <w:szCs w:val="28"/>
    </w:rPr>
  </w:style>
  <w:style w:type="paragraph" w:styleId="62">
    <w:name w:val="toc 6"/>
    <w:basedOn w:val="ab"/>
    <w:next w:val="ab"/>
    <w:autoRedefine/>
    <w:rsid w:val="00FA5497"/>
    <w:pPr>
      <w:spacing w:after="120"/>
      <w:ind w:left="1400" w:firstLine="851"/>
      <w:jc w:val="both"/>
    </w:pPr>
    <w:rPr>
      <w:rFonts w:ascii="Arial" w:hAnsi="Arial"/>
      <w:color w:val="auto"/>
      <w:sz w:val="28"/>
      <w:szCs w:val="28"/>
    </w:rPr>
  </w:style>
  <w:style w:type="paragraph" w:styleId="71">
    <w:name w:val="toc 7"/>
    <w:basedOn w:val="ab"/>
    <w:next w:val="ab"/>
    <w:autoRedefine/>
    <w:rsid w:val="00FA5497"/>
    <w:pPr>
      <w:spacing w:after="120"/>
      <w:ind w:left="1680" w:firstLine="851"/>
      <w:jc w:val="both"/>
    </w:pPr>
    <w:rPr>
      <w:rFonts w:ascii="Arial" w:hAnsi="Arial"/>
      <w:color w:val="auto"/>
      <w:sz w:val="28"/>
      <w:szCs w:val="28"/>
    </w:rPr>
  </w:style>
  <w:style w:type="paragraph" w:styleId="82">
    <w:name w:val="toc 8"/>
    <w:basedOn w:val="ab"/>
    <w:next w:val="ab"/>
    <w:autoRedefine/>
    <w:rsid w:val="00FA5497"/>
    <w:pPr>
      <w:spacing w:after="120"/>
      <w:ind w:left="1960" w:firstLine="851"/>
      <w:jc w:val="both"/>
    </w:pPr>
    <w:rPr>
      <w:rFonts w:ascii="Arial" w:hAnsi="Arial"/>
      <w:color w:val="auto"/>
      <w:sz w:val="28"/>
      <w:szCs w:val="28"/>
    </w:rPr>
  </w:style>
  <w:style w:type="paragraph" w:styleId="93">
    <w:name w:val="toc 9"/>
    <w:basedOn w:val="ab"/>
    <w:next w:val="ab"/>
    <w:autoRedefine/>
    <w:rsid w:val="00FA5497"/>
    <w:pPr>
      <w:spacing w:after="120"/>
      <w:ind w:left="2240" w:firstLine="851"/>
      <w:jc w:val="both"/>
    </w:pPr>
    <w:rPr>
      <w:rFonts w:ascii="Arial" w:hAnsi="Arial"/>
      <w:color w:val="auto"/>
      <w:sz w:val="28"/>
      <w:szCs w:val="28"/>
    </w:rPr>
  </w:style>
  <w:style w:type="paragraph" w:styleId="20">
    <w:name w:val="Body Text 2"/>
    <w:basedOn w:val="ab"/>
    <w:link w:val="2f1"/>
    <w:rsid w:val="00FA5497"/>
    <w:pPr>
      <w:numPr>
        <w:numId w:val="1"/>
      </w:numPr>
      <w:tabs>
        <w:tab w:val="left" w:pos="1134"/>
      </w:tabs>
      <w:spacing w:after="120"/>
      <w:jc w:val="both"/>
    </w:pPr>
    <w:rPr>
      <w:rFonts w:ascii="Arial" w:hAnsi="Arial"/>
      <w:color w:val="auto"/>
      <w:sz w:val="24"/>
      <w:szCs w:val="28"/>
    </w:rPr>
  </w:style>
  <w:style w:type="character" w:customStyle="1" w:styleId="2f1">
    <w:name w:val="Основной текст 2 Знак"/>
    <w:basedOn w:val="ac"/>
    <w:link w:val="20"/>
    <w:rsid w:val="00FA5497"/>
    <w:rPr>
      <w:rFonts w:ascii="Arial" w:eastAsia="Times New Roman" w:hAnsi="Arial"/>
      <w:color w:val="auto"/>
      <w:sz w:val="24"/>
      <w:szCs w:val="28"/>
      <w:lang w:eastAsia="ru-RU"/>
    </w:rPr>
  </w:style>
  <w:style w:type="paragraph" w:styleId="3c">
    <w:name w:val="Body Text 3"/>
    <w:basedOn w:val="ab"/>
    <w:link w:val="3d"/>
    <w:rsid w:val="00FA5497"/>
    <w:pPr>
      <w:spacing w:after="120"/>
      <w:jc w:val="both"/>
    </w:pPr>
    <w:rPr>
      <w:rFonts w:ascii="Arial" w:hAnsi="Arial"/>
      <w:color w:val="auto"/>
      <w:sz w:val="24"/>
      <w:szCs w:val="28"/>
    </w:rPr>
  </w:style>
  <w:style w:type="character" w:customStyle="1" w:styleId="3d">
    <w:name w:val="Основной текст 3 Знак"/>
    <w:basedOn w:val="ac"/>
    <w:link w:val="3c"/>
    <w:rsid w:val="00FA5497"/>
    <w:rPr>
      <w:rFonts w:ascii="Arial" w:eastAsia="Times New Roman" w:hAnsi="Arial"/>
      <w:color w:val="auto"/>
      <w:sz w:val="24"/>
      <w:szCs w:val="28"/>
      <w:lang w:eastAsia="ru-RU"/>
    </w:rPr>
  </w:style>
  <w:style w:type="paragraph" w:customStyle="1" w:styleId="affb">
    <w:name w:val="Под технологические док"/>
    <w:rsid w:val="00FA5497"/>
    <w:pPr>
      <w:spacing w:after="368" w:line="368" w:lineRule="exact"/>
      <w:jc w:val="left"/>
    </w:pPr>
    <w:rPr>
      <w:rFonts w:eastAsia="Times New Roman"/>
      <w:color w:val="auto"/>
      <w:sz w:val="28"/>
      <w:szCs w:val="20"/>
      <w:lang w:eastAsia="ru-RU"/>
    </w:rPr>
  </w:style>
  <w:style w:type="paragraph" w:customStyle="1" w:styleId="8">
    <w:name w:val="Стиль8"/>
    <w:basedOn w:val="6"/>
    <w:qFormat/>
    <w:rsid w:val="00FA5497"/>
    <w:pPr>
      <w:numPr>
        <w:numId w:val="2"/>
      </w:numPr>
    </w:pPr>
  </w:style>
  <w:style w:type="paragraph" w:customStyle="1" w:styleId="affc">
    <w:name w:val="Стиль для табл под испытания"/>
    <w:autoRedefine/>
    <w:rsid w:val="00FA5497"/>
    <w:pPr>
      <w:widowControl w:val="0"/>
      <w:autoSpaceDE w:val="0"/>
      <w:autoSpaceDN w:val="0"/>
      <w:adjustRightInd w:val="0"/>
      <w:spacing w:before="120" w:after="120"/>
      <w:ind w:firstLine="57"/>
      <w:jc w:val="left"/>
    </w:pPr>
    <w:rPr>
      <w:rFonts w:eastAsia="Times New Roman" w:cs="Tahoma"/>
      <w:snapToGrid w:val="0"/>
      <w:color w:val="auto"/>
      <w:sz w:val="24"/>
      <w:szCs w:val="24"/>
      <w:lang w:eastAsia="ru-RU"/>
    </w:rPr>
  </w:style>
  <w:style w:type="paragraph" w:customStyle="1" w:styleId="FR2">
    <w:name w:val="FR2"/>
    <w:rsid w:val="00FA5497"/>
    <w:pPr>
      <w:widowControl w:val="0"/>
      <w:autoSpaceDE w:val="0"/>
      <w:autoSpaceDN w:val="0"/>
      <w:adjustRightInd w:val="0"/>
    </w:pPr>
    <w:rPr>
      <w:rFonts w:ascii="Arial Black" w:eastAsia="Times New Roman" w:hAnsi="Arial Black" w:cs="Arial"/>
      <w:color w:val="auto"/>
      <w:sz w:val="16"/>
      <w:szCs w:val="28"/>
      <w:lang w:eastAsia="ru-RU"/>
    </w:rPr>
  </w:style>
  <w:style w:type="paragraph" w:customStyle="1" w:styleId="FR3">
    <w:name w:val="FR3"/>
    <w:autoRedefine/>
    <w:rsid w:val="00FA5497"/>
    <w:pPr>
      <w:widowControl w:val="0"/>
      <w:autoSpaceDE w:val="0"/>
      <w:autoSpaceDN w:val="0"/>
      <w:adjustRightInd w:val="0"/>
      <w:spacing w:before="1360"/>
      <w:jc w:val="right"/>
    </w:pPr>
    <w:rPr>
      <w:rFonts w:ascii="Arial Black" w:eastAsia="Times New Roman" w:hAnsi="Arial Black" w:cs="Arial"/>
      <w:color w:val="auto"/>
      <w:sz w:val="20"/>
      <w:szCs w:val="20"/>
      <w:lang w:eastAsia="ru-RU"/>
    </w:rPr>
  </w:style>
  <w:style w:type="paragraph" w:customStyle="1" w:styleId="a9">
    <w:name w:val="Стиль для таблиц номер с оо"/>
    <w:basedOn w:val="aff8"/>
    <w:rsid w:val="00FA5497"/>
    <w:pPr>
      <w:numPr>
        <w:numId w:val="5"/>
      </w:numPr>
      <w:tabs>
        <w:tab w:val="clear" w:pos="1418"/>
      </w:tabs>
    </w:pPr>
  </w:style>
  <w:style w:type="paragraph" w:customStyle="1" w:styleId="a7">
    <w:name w:val="Маршрутная карта нумерованный"/>
    <w:basedOn w:val="aff8"/>
    <w:rsid w:val="00FA5497"/>
    <w:pPr>
      <w:numPr>
        <w:numId w:val="6"/>
      </w:numPr>
      <w:tabs>
        <w:tab w:val="clear" w:pos="1418"/>
      </w:tabs>
    </w:pPr>
    <w:rPr>
      <w:szCs w:val="27"/>
    </w:rPr>
  </w:style>
  <w:style w:type="paragraph" w:customStyle="1" w:styleId="affd">
    <w:name w:val="Название таблицы"/>
    <w:basedOn w:val="31"/>
    <w:rsid w:val="00FA5497"/>
    <w:pPr>
      <w:numPr>
        <w:ilvl w:val="0"/>
        <w:numId w:val="0"/>
      </w:numPr>
      <w:spacing w:after="0"/>
      <w:ind w:left="851"/>
      <w:jc w:val="left"/>
    </w:pPr>
  </w:style>
  <w:style w:type="paragraph" w:customStyle="1" w:styleId="13">
    <w:name w:val="1) Стиль3"/>
    <w:rsid w:val="00FA5497"/>
    <w:pPr>
      <w:numPr>
        <w:numId w:val="7"/>
      </w:numPr>
      <w:spacing w:after="120"/>
      <w:contextualSpacing/>
      <w:jc w:val="left"/>
    </w:pPr>
    <w:rPr>
      <w:rFonts w:eastAsia="Times New Roman"/>
      <w:color w:val="auto"/>
      <w:sz w:val="28"/>
      <w:szCs w:val="28"/>
      <w:lang w:eastAsia="ru-RU"/>
    </w:rPr>
  </w:style>
  <w:style w:type="paragraph" w:customStyle="1" w:styleId="1113">
    <w:name w:val="1.1.1 Стиль3"/>
    <w:basedOn w:val="ab"/>
    <w:rsid w:val="00FA5497"/>
    <w:pPr>
      <w:numPr>
        <w:numId w:val="8"/>
      </w:numPr>
      <w:spacing w:after="120"/>
      <w:jc w:val="both"/>
    </w:pPr>
    <w:rPr>
      <w:rFonts w:ascii="Arial" w:hAnsi="Arial"/>
      <w:color w:val="auto"/>
      <w:sz w:val="24"/>
      <w:szCs w:val="28"/>
    </w:rPr>
  </w:style>
  <w:style w:type="paragraph" w:customStyle="1" w:styleId="111">
    <w:name w:val="1.1.1 Стиль"/>
    <w:basedOn w:val="ab"/>
    <w:next w:val="ab"/>
    <w:rsid w:val="00FA5497"/>
    <w:pPr>
      <w:numPr>
        <w:numId w:val="9"/>
      </w:numPr>
      <w:spacing w:after="120"/>
      <w:jc w:val="both"/>
    </w:pPr>
    <w:rPr>
      <w:rFonts w:ascii="Arial" w:hAnsi="Arial"/>
      <w:color w:val="auto"/>
      <w:sz w:val="24"/>
      <w:szCs w:val="28"/>
    </w:rPr>
  </w:style>
  <w:style w:type="paragraph" w:customStyle="1" w:styleId="affe">
    <w:name w:val="Назв. табл."/>
    <w:basedOn w:val="31"/>
    <w:rsid w:val="00FA5497"/>
    <w:pPr>
      <w:numPr>
        <w:ilvl w:val="0"/>
        <w:numId w:val="0"/>
      </w:numPr>
      <w:ind w:left="851"/>
    </w:pPr>
  </w:style>
  <w:style w:type="paragraph" w:customStyle="1" w:styleId="150">
    <w:name w:val="Стиль Название объекта + Слева:  15 см Первая строка:  0 см"/>
    <w:basedOn w:val="31"/>
    <w:rsid w:val="00FA5497"/>
    <w:pPr>
      <w:numPr>
        <w:ilvl w:val="0"/>
        <w:numId w:val="12"/>
      </w:numPr>
      <w:spacing w:before="120" w:after="0"/>
    </w:pPr>
    <w:rPr>
      <w:bCs/>
      <w:szCs w:val="20"/>
    </w:rPr>
  </w:style>
  <w:style w:type="paragraph" w:styleId="afff">
    <w:name w:val="Document Map"/>
    <w:basedOn w:val="ab"/>
    <w:link w:val="afff0"/>
    <w:rsid w:val="00FA5497"/>
    <w:pPr>
      <w:shd w:val="clear" w:color="auto" w:fill="FFFFFF"/>
      <w:jc w:val="both"/>
    </w:pPr>
    <w:rPr>
      <w:rFonts w:ascii="Tahoma" w:hAnsi="Tahoma" w:cs="Tahoma"/>
      <w:color w:val="auto"/>
      <w:sz w:val="24"/>
    </w:rPr>
  </w:style>
  <w:style w:type="character" w:customStyle="1" w:styleId="afff0">
    <w:name w:val="Схема документа Знак"/>
    <w:basedOn w:val="ac"/>
    <w:link w:val="afff"/>
    <w:rsid w:val="00FA5497"/>
    <w:rPr>
      <w:rFonts w:ascii="Tahoma" w:eastAsia="Times New Roman" w:hAnsi="Tahoma" w:cs="Tahoma"/>
      <w:color w:val="auto"/>
      <w:sz w:val="24"/>
      <w:szCs w:val="20"/>
      <w:shd w:val="clear" w:color="auto" w:fill="FFFFFF"/>
      <w:lang w:eastAsia="ru-RU"/>
    </w:rPr>
  </w:style>
  <w:style w:type="paragraph" w:customStyle="1" w:styleId="111112">
    <w:name w:val="1.1.1.1.1 Стиль2"/>
    <w:rsid w:val="00FA5497"/>
    <w:pPr>
      <w:jc w:val="both"/>
    </w:pPr>
    <w:rPr>
      <w:rFonts w:eastAsia="Times New Roman"/>
      <w:color w:val="auto"/>
      <w:sz w:val="28"/>
      <w:szCs w:val="28"/>
      <w:lang w:eastAsia="ru-RU"/>
    </w:rPr>
  </w:style>
  <w:style w:type="paragraph" w:customStyle="1" w:styleId="111114">
    <w:name w:val="1.1.1.1.1 Стиль4"/>
    <w:basedOn w:val="ab"/>
    <w:rsid w:val="00FA5497"/>
    <w:pPr>
      <w:numPr>
        <w:ilvl w:val="4"/>
        <w:numId w:val="11"/>
      </w:numPr>
      <w:spacing w:after="120"/>
      <w:jc w:val="both"/>
    </w:pPr>
    <w:rPr>
      <w:rFonts w:ascii="Arial" w:hAnsi="Arial"/>
      <w:color w:val="auto"/>
      <w:sz w:val="24"/>
      <w:szCs w:val="28"/>
    </w:rPr>
  </w:style>
  <w:style w:type="paragraph" w:customStyle="1" w:styleId="1111114">
    <w:name w:val="1.1.1.1.1.1 Стиль4"/>
    <w:basedOn w:val="111114"/>
    <w:rsid w:val="00FA5497"/>
  </w:style>
  <w:style w:type="paragraph" w:customStyle="1" w:styleId="121">
    <w:name w:val="По центру и середине 12 пт"/>
    <w:basedOn w:val="ab"/>
    <w:rsid w:val="00FA5497"/>
    <w:pPr>
      <w:keepNext/>
      <w:tabs>
        <w:tab w:val="left" w:pos="720"/>
      </w:tabs>
      <w:jc w:val="center"/>
    </w:pPr>
    <w:rPr>
      <w:rFonts w:ascii="Arial" w:hAnsi="Arial"/>
      <w:color w:val="auto"/>
      <w:spacing w:val="-10"/>
      <w:sz w:val="24"/>
      <w:szCs w:val="24"/>
    </w:rPr>
  </w:style>
  <w:style w:type="paragraph" w:customStyle="1" w:styleId="200">
    <w:name w:val="Стиль Оглавление 2 + Слева:  0 см"/>
    <w:basedOn w:val="2f0"/>
    <w:autoRedefine/>
    <w:rsid w:val="00FA5497"/>
    <w:pPr>
      <w:ind w:left="0"/>
    </w:pPr>
  </w:style>
  <w:style w:type="paragraph" w:customStyle="1" w:styleId="201">
    <w:name w:val="Стиль Оглавление 2 + Слева:  0 см1"/>
    <w:basedOn w:val="2f0"/>
    <w:autoRedefine/>
    <w:rsid w:val="00FA5497"/>
    <w:pPr>
      <w:ind w:left="0"/>
    </w:pPr>
  </w:style>
  <w:style w:type="paragraph" w:customStyle="1" w:styleId="afff1">
    <w:name w:val="Оглавление"/>
    <w:link w:val="afff2"/>
    <w:autoRedefine/>
    <w:uiPriority w:val="99"/>
    <w:rsid w:val="00FA5497"/>
    <w:pPr>
      <w:tabs>
        <w:tab w:val="left" w:pos="481"/>
        <w:tab w:val="right" w:pos="8767"/>
      </w:tabs>
      <w:spacing w:line="360" w:lineRule="auto"/>
      <w:ind w:left="20"/>
      <w:contextualSpacing/>
      <w:jc w:val="both"/>
    </w:pPr>
    <w:rPr>
      <w:rFonts w:eastAsia="Times New Roman"/>
      <w:noProof/>
      <w:color w:val="auto"/>
      <w:spacing w:val="-10"/>
      <w:sz w:val="28"/>
      <w:szCs w:val="20"/>
      <w:lang w:eastAsia="ru-RU"/>
    </w:rPr>
  </w:style>
  <w:style w:type="paragraph" w:customStyle="1" w:styleId="-">
    <w:name w:val="- Стиль"/>
    <w:basedOn w:val="ab"/>
    <w:rsid w:val="00FA5497"/>
    <w:pPr>
      <w:spacing w:after="120"/>
      <w:jc w:val="both"/>
    </w:pPr>
    <w:rPr>
      <w:rFonts w:ascii="Arial" w:hAnsi="Arial"/>
      <w:color w:val="auto"/>
      <w:sz w:val="24"/>
      <w:szCs w:val="28"/>
    </w:rPr>
  </w:style>
  <w:style w:type="numbering" w:customStyle="1" w:styleId="a8">
    <w:name w:val="Нумерация"/>
    <w:rsid w:val="00FA5497"/>
    <w:pPr>
      <w:numPr>
        <w:numId w:val="13"/>
      </w:numPr>
    </w:pPr>
  </w:style>
  <w:style w:type="paragraph" w:customStyle="1" w:styleId="a2">
    <w:name w:val="Нумерованный_в_таблицу"/>
    <w:rsid w:val="00FA5497"/>
    <w:pPr>
      <w:numPr>
        <w:numId w:val="14"/>
      </w:numPr>
      <w:spacing w:after="240" w:line="240" w:lineRule="atLeast"/>
      <w:jc w:val="left"/>
    </w:pPr>
    <w:rPr>
      <w:rFonts w:ascii="Arial" w:eastAsia="Times New Roman" w:hAnsi="Arial"/>
      <w:color w:val="auto"/>
      <w:sz w:val="24"/>
      <w:szCs w:val="28"/>
      <w:lang w:eastAsia="ru-RU"/>
    </w:rPr>
  </w:style>
  <w:style w:type="paragraph" w:customStyle="1" w:styleId="a1">
    <w:name w:val="Перечисление"/>
    <w:rsid w:val="00FA5497"/>
    <w:pPr>
      <w:numPr>
        <w:numId w:val="15"/>
      </w:numPr>
      <w:spacing w:after="120" w:line="360" w:lineRule="auto"/>
      <w:jc w:val="left"/>
    </w:pPr>
    <w:rPr>
      <w:rFonts w:ascii="Arial" w:eastAsia="Times New Roman" w:hAnsi="Arial"/>
      <w:color w:val="auto"/>
      <w:sz w:val="24"/>
      <w:szCs w:val="28"/>
      <w:lang w:eastAsia="ru-RU"/>
    </w:rPr>
  </w:style>
  <w:style w:type="numbering" w:customStyle="1" w:styleId="a6">
    <w:name w:val="Нумерованный"/>
    <w:rsid w:val="00FA5497"/>
    <w:pPr>
      <w:numPr>
        <w:numId w:val="21"/>
      </w:numPr>
    </w:pPr>
  </w:style>
  <w:style w:type="paragraph" w:customStyle="1" w:styleId="aa">
    <w:name w:val="Тире"/>
    <w:basedOn w:val="ab"/>
    <w:link w:val="afff3"/>
    <w:rsid w:val="00FA5497"/>
    <w:pPr>
      <w:numPr>
        <w:numId w:val="16"/>
      </w:numPr>
      <w:tabs>
        <w:tab w:val="left" w:pos="1077"/>
      </w:tabs>
      <w:spacing w:after="120"/>
      <w:jc w:val="both"/>
    </w:pPr>
    <w:rPr>
      <w:rFonts w:ascii="Arial" w:hAnsi="Arial"/>
      <w:color w:val="auto"/>
      <w:sz w:val="24"/>
      <w:szCs w:val="28"/>
    </w:rPr>
  </w:style>
  <w:style w:type="paragraph" w:customStyle="1" w:styleId="afff4">
    <w:name w:val="ПРОПИСНЫЕ тит_лист"/>
    <w:next w:val="ab"/>
    <w:rsid w:val="00FA5497"/>
    <w:pPr>
      <w:spacing w:after="120"/>
    </w:pPr>
    <w:rPr>
      <w:rFonts w:ascii="Arial" w:eastAsia="Times New Roman" w:hAnsi="Arial"/>
      <w:color w:val="auto"/>
      <w:sz w:val="24"/>
      <w:szCs w:val="24"/>
      <w:lang w:eastAsia="ru-RU"/>
    </w:rPr>
  </w:style>
  <w:style w:type="paragraph" w:customStyle="1" w:styleId="afff5">
    <w:name w:val="Согласующие_подписи"/>
    <w:basedOn w:val="ab"/>
    <w:rsid w:val="00FA5497"/>
    <w:pPr>
      <w:spacing w:after="120"/>
      <w:jc w:val="center"/>
    </w:pPr>
    <w:rPr>
      <w:rFonts w:ascii="Arial" w:hAnsi="Arial"/>
      <w:color w:val="auto"/>
      <w:sz w:val="24"/>
      <w:szCs w:val="28"/>
    </w:rPr>
  </w:style>
  <w:style w:type="paragraph" w:customStyle="1" w:styleId="3e">
    <w:name w:val="Уровень 3 Знак"/>
    <w:link w:val="3f"/>
    <w:rsid w:val="00FA5497"/>
    <w:pPr>
      <w:spacing w:after="120"/>
      <w:ind w:left="-131" w:firstLine="851"/>
      <w:jc w:val="both"/>
    </w:pPr>
    <w:rPr>
      <w:rFonts w:ascii="Arial" w:eastAsia="Times New Roman" w:hAnsi="Arial"/>
      <w:color w:val="auto"/>
      <w:sz w:val="24"/>
      <w:szCs w:val="28"/>
      <w:lang w:eastAsia="ru-RU"/>
    </w:rPr>
  </w:style>
  <w:style w:type="paragraph" w:customStyle="1" w:styleId="48">
    <w:name w:val="Уровень 4"/>
    <w:rsid w:val="00FA5497"/>
    <w:pPr>
      <w:spacing w:after="120"/>
      <w:ind w:firstLine="851"/>
      <w:jc w:val="both"/>
    </w:pPr>
    <w:rPr>
      <w:rFonts w:ascii="Arial" w:eastAsia="Times New Roman" w:hAnsi="Arial"/>
      <w:color w:val="auto"/>
      <w:sz w:val="24"/>
      <w:szCs w:val="28"/>
      <w:lang w:eastAsia="ru-RU"/>
    </w:rPr>
  </w:style>
  <w:style w:type="paragraph" w:customStyle="1" w:styleId="afff6">
    <w:name w:val="В_таблицу_по_левому_краю"/>
    <w:link w:val="afff7"/>
    <w:rsid w:val="00FA5497"/>
    <w:pPr>
      <w:spacing w:after="240" w:line="240" w:lineRule="atLeast"/>
      <w:jc w:val="left"/>
    </w:pPr>
    <w:rPr>
      <w:rFonts w:ascii="Arial" w:eastAsia="Times New Roman" w:hAnsi="Arial"/>
      <w:color w:val="auto"/>
      <w:sz w:val="24"/>
      <w:szCs w:val="20"/>
      <w:lang w:eastAsia="ru-RU"/>
    </w:rPr>
  </w:style>
  <w:style w:type="paragraph" w:customStyle="1" w:styleId="afff8">
    <w:name w:val="По_центру_таблицы"/>
    <w:rsid w:val="00FA5497"/>
    <w:pPr>
      <w:spacing w:before="120" w:after="120"/>
    </w:pPr>
    <w:rPr>
      <w:rFonts w:ascii="Arial" w:eastAsia="Times New Roman" w:hAnsi="Arial"/>
      <w:color w:val="auto"/>
      <w:sz w:val="24"/>
      <w:szCs w:val="20"/>
      <w:lang w:eastAsia="ru-RU"/>
    </w:rPr>
  </w:style>
  <w:style w:type="paragraph" w:customStyle="1" w:styleId="19">
    <w:name w:val="Заголовок 1;Раздел"/>
    <w:basedOn w:val="ab"/>
    <w:rsid w:val="00FA5497"/>
    <w:pPr>
      <w:spacing w:after="120"/>
      <w:jc w:val="both"/>
    </w:pPr>
    <w:rPr>
      <w:rFonts w:ascii="Arial" w:hAnsi="Arial"/>
      <w:color w:val="auto"/>
      <w:sz w:val="24"/>
      <w:szCs w:val="28"/>
    </w:rPr>
  </w:style>
  <w:style w:type="paragraph" w:customStyle="1" w:styleId="160">
    <w:name w:val="Заголовок 1;Раздел6"/>
    <w:basedOn w:val="ab"/>
    <w:rsid w:val="00FA5497"/>
    <w:pPr>
      <w:spacing w:after="120"/>
      <w:ind w:firstLine="851"/>
      <w:jc w:val="both"/>
    </w:pPr>
    <w:rPr>
      <w:rFonts w:ascii="Arial" w:hAnsi="Arial"/>
      <w:color w:val="auto"/>
      <w:sz w:val="24"/>
      <w:szCs w:val="28"/>
    </w:rPr>
  </w:style>
  <w:style w:type="paragraph" w:customStyle="1" w:styleId="2f2">
    <w:name w:val="Заголовок 2;Подраздел"/>
    <w:basedOn w:val="ab"/>
    <w:rsid w:val="00FA5497"/>
    <w:pPr>
      <w:spacing w:after="120"/>
      <w:ind w:firstLine="851"/>
      <w:jc w:val="both"/>
    </w:pPr>
    <w:rPr>
      <w:rFonts w:ascii="Arial" w:hAnsi="Arial"/>
      <w:color w:val="auto"/>
      <w:sz w:val="24"/>
      <w:szCs w:val="28"/>
    </w:rPr>
  </w:style>
  <w:style w:type="paragraph" w:customStyle="1" w:styleId="260">
    <w:name w:val="Заголовок 2;Подраздел6"/>
    <w:basedOn w:val="ab"/>
    <w:rsid w:val="00FA5497"/>
    <w:pPr>
      <w:spacing w:after="120"/>
      <w:jc w:val="both"/>
    </w:pPr>
    <w:rPr>
      <w:rFonts w:ascii="Arial" w:hAnsi="Arial"/>
      <w:color w:val="auto"/>
      <w:sz w:val="24"/>
      <w:szCs w:val="28"/>
    </w:rPr>
  </w:style>
  <w:style w:type="paragraph" w:customStyle="1" w:styleId="151">
    <w:name w:val="Заголовок 1;Раздел5"/>
    <w:basedOn w:val="ab"/>
    <w:rsid w:val="00FA5497"/>
    <w:pPr>
      <w:spacing w:after="120"/>
      <w:jc w:val="both"/>
    </w:pPr>
    <w:rPr>
      <w:rFonts w:ascii="Arial" w:hAnsi="Arial"/>
      <w:color w:val="auto"/>
      <w:sz w:val="24"/>
      <w:szCs w:val="28"/>
    </w:rPr>
  </w:style>
  <w:style w:type="paragraph" w:customStyle="1" w:styleId="140">
    <w:name w:val="Заголовок 1;Раздел4"/>
    <w:basedOn w:val="ab"/>
    <w:rsid w:val="00FA5497"/>
    <w:pPr>
      <w:spacing w:after="120"/>
      <w:jc w:val="both"/>
    </w:pPr>
    <w:rPr>
      <w:rFonts w:ascii="Arial" w:hAnsi="Arial"/>
      <w:color w:val="auto"/>
      <w:sz w:val="24"/>
      <w:szCs w:val="28"/>
    </w:rPr>
  </w:style>
  <w:style w:type="paragraph" w:customStyle="1" w:styleId="252">
    <w:name w:val="Заголовок 2;Подраздел5"/>
    <w:basedOn w:val="ab"/>
    <w:rsid w:val="00FA5497"/>
    <w:pPr>
      <w:spacing w:after="120"/>
      <w:jc w:val="both"/>
    </w:pPr>
    <w:rPr>
      <w:rFonts w:ascii="Arial" w:hAnsi="Arial"/>
      <w:color w:val="auto"/>
      <w:sz w:val="24"/>
      <w:szCs w:val="28"/>
    </w:rPr>
  </w:style>
  <w:style w:type="paragraph" w:customStyle="1" w:styleId="242">
    <w:name w:val="Заголовок 2;Подраздел4"/>
    <w:basedOn w:val="ab"/>
    <w:rsid w:val="00FA5497"/>
    <w:pPr>
      <w:spacing w:after="120"/>
      <w:jc w:val="both"/>
    </w:pPr>
    <w:rPr>
      <w:rFonts w:ascii="Arial" w:hAnsi="Arial"/>
      <w:color w:val="auto"/>
      <w:sz w:val="24"/>
      <w:szCs w:val="28"/>
    </w:rPr>
  </w:style>
  <w:style w:type="paragraph" w:customStyle="1" w:styleId="130">
    <w:name w:val="Заголовок 1;Раздел3"/>
    <w:basedOn w:val="ab"/>
    <w:rsid w:val="00FA5497"/>
    <w:pPr>
      <w:spacing w:after="120"/>
      <w:jc w:val="both"/>
    </w:pPr>
    <w:rPr>
      <w:rFonts w:ascii="Arial" w:hAnsi="Arial"/>
      <w:color w:val="auto"/>
      <w:sz w:val="24"/>
      <w:szCs w:val="28"/>
    </w:rPr>
  </w:style>
  <w:style w:type="paragraph" w:customStyle="1" w:styleId="230">
    <w:name w:val="Заголовок 2;Подраздел3"/>
    <w:basedOn w:val="ab"/>
    <w:rsid w:val="00FA5497"/>
    <w:pPr>
      <w:spacing w:after="120"/>
      <w:jc w:val="both"/>
    </w:pPr>
    <w:rPr>
      <w:rFonts w:ascii="Arial" w:hAnsi="Arial"/>
      <w:color w:val="auto"/>
      <w:sz w:val="24"/>
      <w:szCs w:val="28"/>
    </w:rPr>
  </w:style>
  <w:style w:type="paragraph" w:customStyle="1" w:styleId="122">
    <w:name w:val="Заголовок 1;Раздел2"/>
    <w:basedOn w:val="ab"/>
    <w:rsid w:val="00FA5497"/>
    <w:pPr>
      <w:spacing w:after="120"/>
      <w:jc w:val="both"/>
    </w:pPr>
    <w:rPr>
      <w:rFonts w:ascii="Arial" w:hAnsi="Arial"/>
      <w:color w:val="auto"/>
      <w:sz w:val="24"/>
      <w:szCs w:val="28"/>
    </w:rPr>
  </w:style>
  <w:style w:type="paragraph" w:customStyle="1" w:styleId="112">
    <w:name w:val="Заголовок 1;Раздел1"/>
    <w:basedOn w:val="ab"/>
    <w:rsid w:val="00FA5497"/>
    <w:pPr>
      <w:spacing w:after="120"/>
      <w:ind w:firstLine="851"/>
      <w:jc w:val="both"/>
    </w:pPr>
    <w:rPr>
      <w:rFonts w:ascii="Arial" w:hAnsi="Arial"/>
      <w:color w:val="auto"/>
      <w:sz w:val="24"/>
      <w:szCs w:val="28"/>
    </w:rPr>
  </w:style>
  <w:style w:type="paragraph" w:customStyle="1" w:styleId="221">
    <w:name w:val="Заголовок 2;Подраздел2"/>
    <w:basedOn w:val="ab"/>
    <w:rsid w:val="00FA5497"/>
    <w:pPr>
      <w:spacing w:after="120"/>
      <w:ind w:firstLine="851"/>
      <w:jc w:val="both"/>
    </w:pPr>
    <w:rPr>
      <w:rFonts w:ascii="Arial" w:hAnsi="Arial"/>
      <w:color w:val="auto"/>
      <w:sz w:val="24"/>
      <w:szCs w:val="28"/>
    </w:rPr>
  </w:style>
  <w:style w:type="paragraph" w:customStyle="1" w:styleId="210">
    <w:name w:val="Заголовок 2;Подраздел1"/>
    <w:basedOn w:val="ab"/>
    <w:rsid w:val="00FA5497"/>
    <w:pPr>
      <w:spacing w:after="120"/>
      <w:jc w:val="both"/>
    </w:pPr>
    <w:rPr>
      <w:rFonts w:ascii="Arial" w:hAnsi="Arial"/>
      <w:color w:val="auto"/>
      <w:sz w:val="24"/>
      <w:szCs w:val="28"/>
    </w:rPr>
  </w:style>
  <w:style w:type="paragraph" w:customStyle="1" w:styleId="afff9">
    <w:name w:val="Тексовый нумерованный"/>
    <w:basedOn w:val="22"/>
    <w:rsid w:val="00FA5497"/>
    <w:pPr>
      <w:spacing w:after="120"/>
      <w:ind w:left="109" w:right="113" w:firstLine="851"/>
      <w:jc w:val="both"/>
      <w:outlineLvl w:val="9"/>
    </w:pPr>
    <w:rPr>
      <w:rFonts w:ascii="Arial" w:hAnsi="Arial"/>
      <w:b w:val="0"/>
      <w:color w:val="auto"/>
      <w:sz w:val="24"/>
      <w:szCs w:val="28"/>
    </w:rPr>
  </w:style>
  <w:style w:type="paragraph" w:customStyle="1" w:styleId="94">
    <w:name w:val="Стиль9"/>
    <w:autoRedefine/>
    <w:qFormat/>
    <w:rsid w:val="007045F0"/>
    <w:pPr>
      <w:spacing w:after="240"/>
      <w:ind w:firstLine="709"/>
      <w:jc w:val="both"/>
    </w:pPr>
    <w:rPr>
      <w:rFonts w:eastAsia="Times New Roman"/>
      <w:color w:val="auto"/>
      <w:sz w:val="28"/>
      <w:szCs w:val="28"/>
      <w:lang w:eastAsia="ru-RU"/>
    </w:rPr>
  </w:style>
  <w:style w:type="character" w:customStyle="1" w:styleId="afffa">
    <w:name w:val="номер страницы"/>
    <w:basedOn w:val="ac"/>
    <w:rsid w:val="00FA5497"/>
  </w:style>
  <w:style w:type="paragraph" w:customStyle="1" w:styleId="afffb">
    <w:name w:val="В_таблицу_по_центру"/>
    <w:rsid w:val="00FA5497"/>
    <w:pPr>
      <w:spacing w:after="120"/>
    </w:pPr>
    <w:rPr>
      <w:rFonts w:ascii="Arial" w:eastAsia="Times New Roman" w:hAnsi="Arial"/>
      <w:color w:val="auto"/>
      <w:sz w:val="24"/>
      <w:szCs w:val="20"/>
      <w:lang w:eastAsia="ru-RU"/>
    </w:rPr>
  </w:style>
  <w:style w:type="paragraph" w:customStyle="1" w:styleId="afffc">
    <w:name w:val="В таблицу_по_центру"/>
    <w:rsid w:val="00FA5497"/>
    <w:pPr>
      <w:spacing w:after="120"/>
    </w:pPr>
    <w:rPr>
      <w:rFonts w:ascii="Arial" w:eastAsia="Times New Roman" w:hAnsi="Arial"/>
      <w:color w:val="auto"/>
      <w:sz w:val="24"/>
      <w:szCs w:val="28"/>
      <w:lang w:eastAsia="ru-RU"/>
    </w:rPr>
  </w:style>
  <w:style w:type="paragraph" w:styleId="afffd">
    <w:name w:val="annotation text"/>
    <w:basedOn w:val="ab"/>
    <w:link w:val="afffe"/>
    <w:semiHidden/>
    <w:rsid w:val="00FA5497"/>
    <w:pPr>
      <w:spacing w:after="120"/>
      <w:ind w:firstLine="851"/>
      <w:jc w:val="both"/>
    </w:pPr>
    <w:rPr>
      <w:rFonts w:ascii="Arial" w:hAnsi="Arial"/>
      <w:color w:val="auto"/>
      <w:sz w:val="20"/>
    </w:rPr>
  </w:style>
  <w:style w:type="character" w:customStyle="1" w:styleId="afffe">
    <w:name w:val="Текст примечания Знак"/>
    <w:basedOn w:val="ac"/>
    <w:link w:val="afffd"/>
    <w:semiHidden/>
    <w:rsid w:val="00FA5497"/>
    <w:rPr>
      <w:rFonts w:ascii="Arial" w:eastAsia="Times New Roman" w:hAnsi="Arial"/>
      <w:color w:val="auto"/>
      <w:sz w:val="20"/>
      <w:szCs w:val="20"/>
      <w:lang w:eastAsia="ru-RU"/>
    </w:rPr>
  </w:style>
  <w:style w:type="paragraph" w:styleId="affff">
    <w:name w:val="annotation subject"/>
    <w:basedOn w:val="afffd"/>
    <w:next w:val="afffd"/>
    <w:link w:val="affff0"/>
    <w:semiHidden/>
    <w:rsid w:val="00FA5497"/>
    <w:pPr>
      <w:ind w:firstLine="709"/>
    </w:pPr>
    <w:rPr>
      <w:rFonts w:ascii="Times New Roman" w:hAnsi="Times New Roman"/>
      <w:b/>
      <w:bCs/>
    </w:rPr>
  </w:style>
  <w:style w:type="character" w:customStyle="1" w:styleId="affff0">
    <w:name w:val="Тема примечания Знак"/>
    <w:basedOn w:val="afffe"/>
    <w:link w:val="affff"/>
    <w:semiHidden/>
    <w:rsid w:val="00FA5497"/>
    <w:rPr>
      <w:rFonts w:ascii="Arial" w:eastAsia="Times New Roman" w:hAnsi="Arial"/>
      <w:b/>
      <w:bCs/>
      <w:color w:val="auto"/>
      <w:sz w:val="20"/>
      <w:szCs w:val="20"/>
      <w:lang w:eastAsia="ru-RU"/>
    </w:rPr>
  </w:style>
  <w:style w:type="paragraph" w:customStyle="1" w:styleId="1a">
    <w:name w:val="Промежут1"/>
    <w:basedOn w:val="ab"/>
    <w:rsid w:val="00FA5497"/>
    <w:pPr>
      <w:spacing w:before="60" w:after="520"/>
      <w:jc w:val="center"/>
    </w:pPr>
    <w:rPr>
      <w:rFonts w:ascii="Arial" w:hAnsi="Arial"/>
      <w:color w:val="auto"/>
      <w:sz w:val="24"/>
      <w:szCs w:val="28"/>
    </w:rPr>
  </w:style>
  <w:style w:type="paragraph" w:customStyle="1" w:styleId="affff1">
    <w:name w:val="Содержание"/>
    <w:basedOn w:val="ab"/>
    <w:uiPriority w:val="99"/>
    <w:rsid w:val="00FA5497"/>
    <w:pPr>
      <w:spacing w:after="220"/>
      <w:jc w:val="center"/>
    </w:pPr>
    <w:rPr>
      <w:rFonts w:ascii="Arial" w:hAnsi="Arial"/>
      <w:color w:val="auto"/>
      <w:sz w:val="24"/>
      <w:szCs w:val="28"/>
    </w:rPr>
  </w:style>
  <w:style w:type="paragraph" w:customStyle="1" w:styleId="affff2">
    <w:name w:val="Состав проекта"/>
    <w:basedOn w:val="ab"/>
    <w:rsid w:val="00FA5497"/>
    <w:pPr>
      <w:spacing w:after="220"/>
      <w:jc w:val="center"/>
    </w:pPr>
    <w:rPr>
      <w:rFonts w:ascii="Arial" w:hAnsi="Arial"/>
      <w:color w:val="auto"/>
      <w:sz w:val="24"/>
      <w:szCs w:val="28"/>
    </w:rPr>
  </w:style>
  <w:style w:type="paragraph" w:customStyle="1" w:styleId="affff3">
    <w:name w:val="Содержание_текст"/>
    <w:basedOn w:val="affff1"/>
    <w:rsid w:val="00FA5497"/>
    <w:pPr>
      <w:spacing w:before="90" w:after="90"/>
    </w:pPr>
  </w:style>
  <w:style w:type="paragraph" w:customStyle="1" w:styleId="affff4">
    <w:name w:val="Титульный"/>
    <w:basedOn w:val="afff4"/>
    <w:autoRedefine/>
    <w:rsid w:val="00FA5497"/>
  </w:style>
  <w:style w:type="paragraph" w:customStyle="1" w:styleId="112501">
    <w:name w:val="Стиль Стиль Заголовок 1 + Слева:  125 см Первая строка:  0 см + все...1"/>
    <w:basedOn w:val="ab"/>
    <w:rsid w:val="00FA5497"/>
    <w:pPr>
      <w:keepNext/>
      <w:pageBreakBefore/>
      <w:spacing w:before="240" w:after="480" w:line="360" w:lineRule="auto"/>
      <w:jc w:val="center"/>
      <w:outlineLvl w:val="0"/>
    </w:pPr>
    <w:rPr>
      <w:caps/>
      <w:color w:val="auto"/>
      <w:kern w:val="32"/>
      <w:sz w:val="32"/>
      <w:szCs w:val="32"/>
    </w:rPr>
  </w:style>
  <w:style w:type="paragraph" w:customStyle="1" w:styleId="affff5">
    <w:name w:val="Состав_П_текст"/>
    <w:basedOn w:val="affff3"/>
    <w:rsid w:val="00FA5497"/>
    <w:pPr>
      <w:spacing w:before="0" w:after="0" w:line="450" w:lineRule="exact"/>
      <w:ind w:left="57"/>
      <w:jc w:val="left"/>
    </w:pPr>
  </w:style>
  <w:style w:type="paragraph" w:customStyle="1" w:styleId="affff6">
    <w:name w:val="Общие_данные"/>
    <w:basedOn w:val="ab"/>
    <w:uiPriority w:val="99"/>
    <w:rsid w:val="00FA5497"/>
    <w:pPr>
      <w:spacing w:after="240"/>
      <w:jc w:val="center"/>
    </w:pPr>
    <w:rPr>
      <w:rFonts w:ascii="Arial" w:hAnsi="Arial"/>
      <w:color w:val="auto"/>
      <w:sz w:val="24"/>
      <w:szCs w:val="28"/>
    </w:rPr>
  </w:style>
  <w:style w:type="paragraph" w:customStyle="1" w:styleId="affff7">
    <w:name w:val="Стиль Согласующие_подписи + малые прописные По центру Междустр.ин..."/>
    <w:basedOn w:val="afff5"/>
    <w:rsid w:val="00FA5497"/>
    <w:pPr>
      <w:spacing w:line="360" w:lineRule="auto"/>
    </w:pPr>
    <w:rPr>
      <w:caps/>
      <w:szCs w:val="24"/>
    </w:rPr>
  </w:style>
  <w:style w:type="paragraph" w:customStyle="1" w:styleId="1b">
    <w:name w:val="В таблицу_по_центру1"/>
    <w:basedOn w:val="afffc"/>
    <w:rsid w:val="00FA5497"/>
    <w:pPr>
      <w:spacing w:after="0"/>
    </w:pPr>
    <w:rPr>
      <w:sz w:val="18"/>
      <w:szCs w:val="18"/>
    </w:rPr>
  </w:style>
  <w:style w:type="paragraph" w:customStyle="1" w:styleId="affff8">
    <w:name w:val="Введение"/>
    <w:uiPriority w:val="99"/>
    <w:rsid w:val="00FA5497"/>
    <w:pPr>
      <w:spacing w:line="240" w:lineRule="atLeast"/>
      <w:jc w:val="left"/>
    </w:pPr>
    <w:rPr>
      <w:rFonts w:ascii="Arial" w:eastAsia="Times New Roman" w:hAnsi="Arial"/>
      <w:color w:val="FFFFFF"/>
      <w:sz w:val="4"/>
      <w:szCs w:val="24"/>
      <w:lang w:eastAsia="ru-RU"/>
    </w:rPr>
  </w:style>
  <w:style w:type="paragraph" w:customStyle="1" w:styleId="affff9">
    <w:name w:val="Приложение"/>
    <w:rsid w:val="00FA5497"/>
    <w:pPr>
      <w:pageBreakBefore/>
      <w:spacing w:after="120"/>
      <w:outlineLvl w:val="0"/>
    </w:pPr>
    <w:rPr>
      <w:rFonts w:ascii="Arial" w:eastAsia="Times New Roman" w:hAnsi="Arial"/>
      <w:color w:val="auto"/>
      <w:sz w:val="24"/>
      <w:szCs w:val="28"/>
      <w:lang w:eastAsia="ru-RU"/>
    </w:rPr>
  </w:style>
  <w:style w:type="paragraph" w:customStyle="1" w:styleId="a0">
    <w:name w:val="Буквенное_перечисление"/>
    <w:basedOn w:val="ab"/>
    <w:rsid w:val="00FA5497"/>
    <w:pPr>
      <w:numPr>
        <w:numId w:val="17"/>
      </w:numPr>
      <w:spacing w:after="120"/>
      <w:jc w:val="both"/>
    </w:pPr>
    <w:rPr>
      <w:rFonts w:ascii="Arial" w:hAnsi="Arial"/>
      <w:color w:val="auto"/>
      <w:sz w:val="24"/>
      <w:szCs w:val="28"/>
      <w:lang w:val="en-US"/>
    </w:rPr>
  </w:style>
  <w:style w:type="paragraph" w:customStyle="1" w:styleId="a4">
    <w:name w:val="Цифровое_перечисление"/>
    <w:basedOn w:val="ab"/>
    <w:rsid w:val="00FA5497"/>
    <w:pPr>
      <w:numPr>
        <w:numId w:val="18"/>
      </w:numPr>
      <w:spacing w:after="120"/>
      <w:jc w:val="both"/>
    </w:pPr>
    <w:rPr>
      <w:rFonts w:ascii="Arial" w:hAnsi="Arial"/>
      <w:color w:val="auto"/>
      <w:sz w:val="24"/>
      <w:szCs w:val="28"/>
    </w:rPr>
  </w:style>
  <w:style w:type="paragraph" w:customStyle="1" w:styleId="affffa">
    <w:name w:val="как_в_таблице"/>
    <w:rsid w:val="00FA5497"/>
    <w:pPr>
      <w:tabs>
        <w:tab w:val="left" w:leader="dot" w:pos="8505"/>
      </w:tabs>
      <w:spacing w:after="120"/>
      <w:ind w:firstLine="851"/>
      <w:jc w:val="left"/>
    </w:pPr>
    <w:rPr>
      <w:rFonts w:ascii="Arial" w:eastAsia="Times New Roman" w:hAnsi="Arial"/>
      <w:color w:val="auto"/>
      <w:sz w:val="24"/>
      <w:szCs w:val="28"/>
      <w:lang w:eastAsia="ru-RU"/>
    </w:rPr>
  </w:style>
  <w:style w:type="paragraph" w:customStyle="1" w:styleId="affffb">
    <w:name w:val="Стиль В_таблицу_по_левому_краю + Междустр.интервал:  одинарный"/>
    <w:basedOn w:val="afff6"/>
    <w:rsid w:val="00FA5497"/>
    <w:pPr>
      <w:spacing w:after="120" w:line="240" w:lineRule="auto"/>
    </w:pPr>
  </w:style>
  <w:style w:type="character" w:customStyle="1" w:styleId="afff7">
    <w:name w:val="В_таблицу_по_левому_краю Знак"/>
    <w:link w:val="afff6"/>
    <w:rsid w:val="00FA5497"/>
    <w:rPr>
      <w:rFonts w:ascii="Arial" w:eastAsia="Times New Roman" w:hAnsi="Arial"/>
      <w:color w:val="auto"/>
      <w:sz w:val="24"/>
      <w:szCs w:val="20"/>
      <w:lang w:eastAsia="ru-RU"/>
    </w:rPr>
  </w:style>
  <w:style w:type="character" w:customStyle="1" w:styleId="afff3">
    <w:name w:val="Тире Знак"/>
    <w:link w:val="aa"/>
    <w:rsid w:val="00FA5497"/>
    <w:rPr>
      <w:rFonts w:ascii="Arial" w:eastAsia="Times New Roman" w:hAnsi="Arial"/>
      <w:color w:val="auto"/>
      <w:sz w:val="24"/>
      <w:szCs w:val="28"/>
      <w:lang w:eastAsia="ru-RU"/>
    </w:rPr>
  </w:style>
  <w:style w:type="character" w:customStyle="1" w:styleId="3f">
    <w:name w:val="Уровень 3 Знак Знак"/>
    <w:link w:val="3e"/>
    <w:rsid w:val="00FA5497"/>
    <w:rPr>
      <w:rFonts w:ascii="Arial" w:eastAsia="Times New Roman" w:hAnsi="Arial"/>
      <w:color w:val="auto"/>
      <w:sz w:val="24"/>
      <w:szCs w:val="28"/>
      <w:lang w:eastAsia="ru-RU"/>
    </w:rPr>
  </w:style>
  <w:style w:type="paragraph" w:customStyle="1" w:styleId="affffc">
    <w:name w:val="Табличный"/>
    <w:rsid w:val="00FA5497"/>
    <w:pPr>
      <w:jc w:val="left"/>
    </w:pPr>
    <w:rPr>
      <w:rFonts w:eastAsia="Times New Roman"/>
      <w:snapToGrid w:val="0"/>
      <w:color w:val="auto"/>
      <w:sz w:val="22"/>
      <w:szCs w:val="20"/>
      <w:lang w:eastAsia="ru-RU"/>
    </w:rPr>
  </w:style>
  <w:style w:type="character" w:customStyle="1" w:styleId="highlighthighlightactive">
    <w:name w:val="highlight highlight_active"/>
    <w:basedOn w:val="ac"/>
    <w:rsid w:val="00FA5497"/>
  </w:style>
  <w:style w:type="paragraph" w:customStyle="1" w:styleId="2f3">
    <w:name w:val="Стиль Заголовок 2 + Междустр.интервал:  одинарный"/>
    <w:basedOn w:val="22"/>
    <w:rsid w:val="00FA5497"/>
    <w:pPr>
      <w:keepNext w:val="0"/>
      <w:spacing w:after="120"/>
      <w:ind w:left="-47" w:firstLine="851"/>
      <w:jc w:val="both"/>
    </w:pPr>
    <w:rPr>
      <w:rFonts w:ascii="Arial" w:hAnsi="Arial"/>
      <w:b w:val="0"/>
      <w:color w:val="auto"/>
      <w:sz w:val="24"/>
    </w:rPr>
  </w:style>
  <w:style w:type="paragraph" w:styleId="2">
    <w:name w:val="List Number 2"/>
    <w:basedOn w:val="ab"/>
    <w:rsid w:val="00FA5497"/>
    <w:pPr>
      <w:numPr>
        <w:numId w:val="19"/>
      </w:numPr>
      <w:spacing w:line="360" w:lineRule="auto"/>
      <w:jc w:val="both"/>
    </w:pPr>
    <w:rPr>
      <w:rFonts w:ascii="Arial" w:hAnsi="Arial"/>
      <w:color w:val="auto"/>
      <w:sz w:val="24"/>
      <w:szCs w:val="28"/>
    </w:rPr>
  </w:style>
  <w:style w:type="paragraph" w:customStyle="1" w:styleId="3f0">
    <w:name w:val="Уровень 3"/>
    <w:uiPriority w:val="99"/>
    <w:rsid w:val="00FA5497"/>
    <w:pPr>
      <w:spacing w:after="120"/>
      <w:ind w:left="87" w:firstLine="851"/>
      <w:jc w:val="both"/>
    </w:pPr>
    <w:rPr>
      <w:rFonts w:ascii="Arial" w:eastAsia="Times New Roman" w:hAnsi="Arial"/>
      <w:color w:val="auto"/>
      <w:sz w:val="24"/>
      <w:szCs w:val="28"/>
      <w:lang w:eastAsia="ru-RU"/>
    </w:rPr>
  </w:style>
  <w:style w:type="paragraph" w:customStyle="1" w:styleId="affffd">
    <w:name w:val="Чертежный"/>
    <w:rsid w:val="00FA5497"/>
    <w:pPr>
      <w:jc w:val="both"/>
    </w:pPr>
    <w:rPr>
      <w:rFonts w:ascii="ISOCPEUR" w:eastAsia="Times New Roman" w:hAnsi="ISOCPEUR"/>
      <w:i/>
      <w:color w:val="auto"/>
      <w:sz w:val="28"/>
      <w:szCs w:val="20"/>
      <w:lang w:val="uk-UA" w:eastAsia="ru-RU"/>
    </w:rPr>
  </w:style>
  <w:style w:type="paragraph" w:customStyle="1" w:styleId="CharCharCharChar">
    <w:name w:val="Char Char Знак Знак Char Char"/>
    <w:basedOn w:val="ab"/>
    <w:rsid w:val="00FA5497"/>
    <w:pPr>
      <w:spacing w:after="160"/>
    </w:pPr>
    <w:rPr>
      <w:rFonts w:ascii="Arial" w:hAnsi="Arial"/>
      <w:b/>
      <w:color w:val="FFFFFF"/>
      <w:sz w:val="32"/>
      <w:lang w:val="en-US" w:eastAsia="en-US"/>
    </w:rPr>
  </w:style>
  <w:style w:type="paragraph" w:styleId="a">
    <w:name w:val="List Number"/>
    <w:basedOn w:val="ab"/>
    <w:rsid w:val="00FA5497"/>
    <w:pPr>
      <w:numPr>
        <w:numId w:val="20"/>
      </w:numPr>
      <w:spacing w:after="120"/>
      <w:jc w:val="both"/>
    </w:pPr>
    <w:rPr>
      <w:rFonts w:ascii="Arial" w:hAnsi="Arial"/>
      <w:color w:val="auto"/>
      <w:sz w:val="24"/>
      <w:szCs w:val="28"/>
    </w:rPr>
  </w:style>
  <w:style w:type="paragraph" w:customStyle="1" w:styleId="affffe">
    <w:name w:val="СЕВМАШ"/>
    <w:next w:val="ab"/>
    <w:rsid w:val="00FA5497"/>
    <w:pPr>
      <w:jc w:val="left"/>
    </w:pPr>
    <w:rPr>
      <w:rFonts w:ascii="SEVMASH.TT" w:eastAsia="Times New Roman" w:hAnsi="SEVMASH.TT"/>
      <w:color w:val="auto"/>
      <w:sz w:val="98"/>
      <w:szCs w:val="20"/>
      <w:lang w:eastAsia="ru-RU"/>
    </w:rPr>
  </w:style>
  <w:style w:type="paragraph" w:customStyle="1" w:styleId="afffff">
    <w:name w:val="Основной текст с отст"/>
    <w:basedOn w:val="ab"/>
    <w:uiPriority w:val="99"/>
    <w:rsid w:val="00FA5497"/>
    <w:pPr>
      <w:widowControl w:val="0"/>
      <w:ind w:left="567" w:firstLine="567"/>
    </w:pPr>
    <w:rPr>
      <w:color w:val="auto"/>
      <w:sz w:val="28"/>
    </w:rPr>
  </w:style>
  <w:style w:type="character" w:customStyle="1" w:styleId="1c">
    <w:name w:val="Основной текст Знак1"/>
    <w:basedOn w:val="ac"/>
    <w:uiPriority w:val="99"/>
    <w:rsid w:val="00FA5497"/>
    <w:rPr>
      <w:rFonts w:ascii="Arial Narrow" w:hAnsi="Arial Narrow" w:cs="Arial Narrow"/>
      <w:sz w:val="19"/>
      <w:szCs w:val="19"/>
      <w:shd w:val="clear" w:color="auto" w:fill="FFFFFF"/>
    </w:rPr>
  </w:style>
  <w:style w:type="character" w:customStyle="1" w:styleId="apple-converted-space">
    <w:name w:val="apple-converted-space"/>
    <w:basedOn w:val="ac"/>
    <w:rsid w:val="00FA5497"/>
  </w:style>
  <w:style w:type="character" w:customStyle="1" w:styleId="afff2">
    <w:name w:val="Оглавление_"/>
    <w:basedOn w:val="ac"/>
    <w:link w:val="afff1"/>
    <w:uiPriority w:val="99"/>
    <w:locked/>
    <w:rsid w:val="00FA5497"/>
    <w:rPr>
      <w:rFonts w:eastAsia="Times New Roman"/>
      <w:noProof/>
      <w:color w:val="auto"/>
      <w:spacing w:val="-10"/>
      <w:sz w:val="28"/>
      <w:szCs w:val="20"/>
      <w:lang w:eastAsia="ru-RU"/>
    </w:rPr>
  </w:style>
  <w:style w:type="character" w:customStyle="1" w:styleId="49">
    <w:name w:val="Основной текст (4)_"/>
    <w:basedOn w:val="ac"/>
    <w:link w:val="4a"/>
    <w:rsid w:val="00FA5497"/>
    <w:rPr>
      <w:b/>
      <w:bCs/>
      <w:sz w:val="28"/>
      <w:szCs w:val="28"/>
      <w:shd w:val="clear" w:color="auto" w:fill="FFFFFF"/>
    </w:rPr>
  </w:style>
  <w:style w:type="character" w:customStyle="1" w:styleId="295pt">
    <w:name w:val="Основной текст (2) + 9.5 pt"/>
    <w:basedOn w:val="2a"/>
    <w:rsid w:val="00FA5497"/>
    <w:rPr>
      <w:rFonts w:eastAsia="Times New Roman"/>
      <w:b/>
      <w:bCs/>
      <w:color w:val="000000"/>
      <w:spacing w:val="0"/>
      <w:w w:val="100"/>
      <w:position w:val="0"/>
      <w:sz w:val="19"/>
      <w:szCs w:val="19"/>
      <w:shd w:val="clear" w:color="auto" w:fill="FFFFFF"/>
      <w:lang w:val="ru-RU" w:eastAsia="ru-RU" w:bidi="ru-RU"/>
    </w:rPr>
  </w:style>
  <w:style w:type="paragraph" w:customStyle="1" w:styleId="4a">
    <w:name w:val="Основной текст (4)"/>
    <w:basedOn w:val="ab"/>
    <w:link w:val="49"/>
    <w:rsid w:val="00FA5497"/>
    <w:pPr>
      <w:widowControl w:val="0"/>
      <w:shd w:val="clear" w:color="auto" w:fill="FFFFFF"/>
      <w:spacing w:before="540" w:after="360" w:line="322" w:lineRule="exact"/>
      <w:jc w:val="center"/>
    </w:pPr>
    <w:rPr>
      <w:rFonts w:eastAsia="Calibri"/>
      <w:b/>
      <w:bCs/>
      <w:sz w:val="28"/>
      <w:szCs w:val="28"/>
      <w:lang w:eastAsia="en-US"/>
    </w:rPr>
  </w:style>
  <w:style w:type="character" w:customStyle="1" w:styleId="2f4">
    <w:name w:val="Основной текст (2) + Полужирный"/>
    <w:basedOn w:val="2a"/>
    <w:rsid w:val="00FA5497"/>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styleId="afffff0">
    <w:name w:val="No Spacing"/>
    <w:link w:val="afffff1"/>
    <w:uiPriority w:val="1"/>
    <w:qFormat/>
    <w:rsid w:val="00FA5497"/>
    <w:pPr>
      <w:jc w:val="left"/>
    </w:pPr>
    <w:rPr>
      <w:rFonts w:eastAsia="Times New Roman"/>
      <w:color w:val="auto"/>
      <w:sz w:val="24"/>
      <w:szCs w:val="20"/>
    </w:rPr>
  </w:style>
  <w:style w:type="character" w:customStyle="1" w:styleId="afffff1">
    <w:name w:val="Без интервала Знак"/>
    <w:link w:val="afffff0"/>
    <w:uiPriority w:val="1"/>
    <w:locked/>
    <w:rsid w:val="00FA5497"/>
    <w:rPr>
      <w:rFonts w:eastAsia="Times New Roman"/>
      <w:color w:val="auto"/>
      <w:sz w:val="24"/>
      <w:szCs w:val="20"/>
    </w:rPr>
  </w:style>
  <w:style w:type="character" w:styleId="afffff2">
    <w:name w:val="annotation reference"/>
    <w:basedOn w:val="ac"/>
    <w:semiHidden/>
    <w:unhideWhenUsed/>
    <w:rsid w:val="00FA5497"/>
    <w:rPr>
      <w:sz w:val="16"/>
      <w:szCs w:val="16"/>
    </w:rPr>
  </w:style>
  <w:style w:type="character" w:customStyle="1" w:styleId="af0">
    <w:name w:val="Абзац списка Знак"/>
    <w:aliases w:val="КСП Знак,ТЗ список Знак,Абзац списка литеральный Знак"/>
    <w:link w:val="af"/>
    <w:uiPriority w:val="99"/>
    <w:locked/>
    <w:rsid w:val="00FA5497"/>
    <w:rPr>
      <w:rFonts w:eastAsia="Times New Roman"/>
      <w:szCs w:val="20"/>
      <w:lang w:eastAsia="ru-RU"/>
    </w:rPr>
  </w:style>
  <w:style w:type="numbering" w:customStyle="1" w:styleId="1d">
    <w:name w:val="Нет списка1"/>
    <w:next w:val="ae"/>
    <w:semiHidden/>
    <w:unhideWhenUsed/>
    <w:rsid w:val="00766E69"/>
  </w:style>
  <w:style w:type="paragraph" w:customStyle="1" w:styleId="-0">
    <w:name w:val="обычный - по ширине"/>
    <w:basedOn w:val="afffff3"/>
    <w:qFormat/>
    <w:rsid w:val="00766E69"/>
    <w:pPr>
      <w:ind w:firstLine="0"/>
    </w:pPr>
  </w:style>
  <w:style w:type="paragraph" w:customStyle="1" w:styleId="afffff3">
    <w:name w:val="Обычный_"/>
    <w:qFormat/>
    <w:rsid w:val="00766E69"/>
    <w:pPr>
      <w:widowControl w:val="0"/>
      <w:spacing w:line="276" w:lineRule="auto"/>
      <w:ind w:firstLine="567"/>
      <w:jc w:val="both"/>
    </w:pPr>
    <w:rPr>
      <w:rFonts w:ascii="Calibri" w:eastAsia="Times New Roman" w:hAnsi="Calibri"/>
      <w:color w:val="auto"/>
      <w:sz w:val="24"/>
      <w:szCs w:val="24"/>
      <w:lang w:eastAsia="ru-RU"/>
    </w:rPr>
  </w:style>
  <w:style w:type="paragraph" w:styleId="afffff4">
    <w:name w:val="TOC Heading"/>
    <w:basedOn w:val="10"/>
    <w:next w:val="ab"/>
    <w:uiPriority w:val="39"/>
    <w:qFormat/>
    <w:rsid w:val="00766E69"/>
    <w:pPr>
      <w:spacing w:line="276" w:lineRule="auto"/>
      <w:outlineLvl w:val="9"/>
    </w:pPr>
    <w:rPr>
      <w:rFonts w:ascii="Cambria" w:eastAsia="Times New Roman" w:hAnsi="Cambria" w:cs="Times New Roman"/>
      <w:color w:val="365F91"/>
      <w:sz w:val="28"/>
      <w:lang w:eastAsia="en-US"/>
    </w:rPr>
  </w:style>
  <w:style w:type="paragraph" w:customStyle="1" w:styleId="0">
    <w:name w:val="Заголовок 0"/>
    <w:basedOn w:val="10"/>
    <w:next w:val="afffff3"/>
    <w:rsid w:val="00766E69"/>
    <w:pPr>
      <w:keepNext w:val="0"/>
      <w:keepLines w:val="0"/>
      <w:widowControl w:val="0"/>
      <w:spacing w:before="0" w:line="276" w:lineRule="auto"/>
      <w:jc w:val="both"/>
    </w:pPr>
    <w:rPr>
      <w:rFonts w:ascii="Calibri" w:eastAsia="Times New Roman" w:hAnsi="Calibri" w:cs="Times New Roman"/>
      <w:color w:val="auto"/>
      <w:sz w:val="28"/>
    </w:rPr>
  </w:style>
  <w:style w:type="paragraph" w:customStyle="1" w:styleId="afffff5">
    <w:name w:val="Заголовок"/>
    <w:basedOn w:val="afffff3"/>
    <w:next w:val="afffff3"/>
    <w:qFormat/>
    <w:rsid w:val="00766E69"/>
    <w:pPr>
      <w:ind w:firstLine="0"/>
    </w:pPr>
    <w:rPr>
      <w:b/>
      <w:sz w:val="28"/>
    </w:rPr>
  </w:style>
  <w:style w:type="paragraph" w:customStyle="1" w:styleId="-1">
    <w:name w:val="обычный - по центру"/>
    <w:basedOn w:val="afffff3"/>
    <w:qFormat/>
    <w:rsid w:val="00766E69"/>
    <w:pPr>
      <w:ind w:firstLine="0"/>
      <w:jc w:val="center"/>
    </w:pPr>
  </w:style>
  <w:style w:type="paragraph" w:customStyle="1" w:styleId="-2">
    <w:name w:val="обычный - справа"/>
    <w:basedOn w:val="afffff3"/>
    <w:qFormat/>
    <w:rsid w:val="00766E69"/>
    <w:pPr>
      <w:ind w:firstLine="0"/>
      <w:jc w:val="right"/>
    </w:pPr>
  </w:style>
  <w:style w:type="paragraph" w:customStyle="1" w:styleId="afffff6">
    <w:name w:val="Текст документа"/>
    <w:basedOn w:val="afffff3"/>
    <w:next w:val="afffff3"/>
    <w:rsid w:val="00766E69"/>
    <w:rPr>
      <w:szCs w:val="20"/>
    </w:rPr>
  </w:style>
  <w:style w:type="numbering" w:customStyle="1" w:styleId="113">
    <w:name w:val="Нет списка11"/>
    <w:next w:val="ae"/>
    <w:uiPriority w:val="99"/>
    <w:semiHidden/>
    <w:unhideWhenUsed/>
    <w:rsid w:val="00766E69"/>
  </w:style>
  <w:style w:type="numbering" w:customStyle="1" w:styleId="2f5">
    <w:name w:val="Нет списка2"/>
    <w:next w:val="ae"/>
    <w:uiPriority w:val="99"/>
    <w:semiHidden/>
    <w:unhideWhenUsed/>
    <w:rsid w:val="00766E69"/>
  </w:style>
  <w:style w:type="paragraph" w:customStyle="1" w:styleId="1e">
    <w:name w:val="Обычный1"/>
    <w:rsid w:val="00766E69"/>
    <w:pPr>
      <w:widowControl w:val="0"/>
      <w:spacing w:before="100" w:line="300" w:lineRule="auto"/>
      <w:ind w:firstLine="600"/>
      <w:jc w:val="left"/>
    </w:pPr>
    <w:rPr>
      <w:rFonts w:eastAsia="Times New Roman"/>
      <w:snapToGrid w:val="0"/>
      <w:color w:val="auto"/>
      <w:sz w:val="28"/>
      <w:szCs w:val="20"/>
      <w:lang w:eastAsia="ru-RU"/>
    </w:rPr>
  </w:style>
  <w:style w:type="paragraph" w:customStyle="1" w:styleId="S">
    <w:name w:val="S_Маркированный"/>
    <w:basedOn w:val="ab"/>
    <w:link w:val="S1"/>
    <w:autoRedefine/>
    <w:qFormat/>
    <w:rsid w:val="00766E69"/>
    <w:pPr>
      <w:ind w:firstLine="708"/>
      <w:jc w:val="both"/>
    </w:pPr>
    <w:rPr>
      <w:color w:val="auto"/>
      <w:spacing w:val="-3"/>
      <w:sz w:val="24"/>
      <w:szCs w:val="24"/>
      <w:lang w:eastAsia="ar-SA"/>
    </w:rPr>
  </w:style>
  <w:style w:type="character" w:customStyle="1" w:styleId="S1">
    <w:name w:val="S_Маркированный Знак1"/>
    <w:link w:val="S"/>
    <w:rsid w:val="00766E69"/>
    <w:rPr>
      <w:rFonts w:eastAsia="Times New Roman"/>
      <w:color w:val="auto"/>
      <w:spacing w:val="-3"/>
      <w:sz w:val="24"/>
      <w:szCs w:val="24"/>
      <w:lang w:eastAsia="ar-SA"/>
    </w:rPr>
  </w:style>
  <w:style w:type="paragraph" w:customStyle="1" w:styleId="S0">
    <w:name w:val="S_Обычный"/>
    <w:basedOn w:val="ab"/>
    <w:qFormat/>
    <w:rsid w:val="00766E69"/>
    <w:pPr>
      <w:ind w:firstLine="709"/>
      <w:jc w:val="both"/>
    </w:pPr>
    <w:rPr>
      <w:color w:val="auto"/>
      <w:sz w:val="24"/>
      <w:szCs w:val="24"/>
      <w:lang w:eastAsia="ar-SA"/>
    </w:rPr>
  </w:style>
  <w:style w:type="character" w:customStyle="1" w:styleId="14">
    <w:name w:val="Обычный (веб) Знак1"/>
    <w:aliases w:val="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Web) Знак1,Обычный (веб)3 Знак"/>
    <w:link w:val="af9"/>
    <w:locked/>
    <w:rsid w:val="00766E69"/>
    <w:rPr>
      <w:rFonts w:eastAsia="Times New Roman"/>
      <w:sz w:val="24"/>
      <w:szCs w:val="24"/>
      <w:lang w:eastAsia="ru-RU"/>
    </w:rPr>
  </w:style>
  <w:style w:type="paragraph" w:customStyle="1" w:styleId="formattext">
    <w:name w:val="formattext"/>
    <w:basedOn w:val="ab"/>
    <w:rsid w:val="00766E69"/>
    <w:pPr>
      <w:spacing w:before="100" w:beforeAutospacing="1" w:after="100" w:afterAutospacing="1"/>
    </w:pPr>
    <w:rPr>
      <w:color w:val="auto"/>
      <w:sz w:val="24"/>
      <w:szCs w:val="24"/>
    </w:rPr>
  </w:style>
  <w:style w:type="character" w:customStyle="1" w:styleId="searchtext">
    <w:name w:val="searchtext"/>
    <w:basedOn w:val="ac"/>
    <w:rsid w:val="00766E69"/>
  </w:style>
  <w:style w:type="paragraph" w:customStyle="1" w:styleId="paragraph">
    <w:name w:val="paragraph"/>
    <w:basedOn w:val="ab"/>
    <w:rsid w:val="00766E69"/>
    <w:pPr>
      <w:spacing w:before="100" w:beforeAutospacing="1" w:after="100" w:afterAutospacing="1"/>
    </w:pPr>
    <w:rPr>
      <w:color w:val="auto"/>
      <w:sz w:val="24"/>
      <w:szCs w:val="24"/>
    </w:rPr>
  </w:style>
  <w:style w:type="character" w:customStyle="1" w:styleId="eop">
    <w:name w:val="eop"/>
    <w:basedOn w:val="ac"/>
    <w:rsid w:val="00766E69"/>
  </w:style>
  <w:style w:type="character" w:customStyle="1" w:styleId="normaltextrun">
    <w:name w:val="normaltextrun"/>
    <w:basedOn w:val="ac"/>
    <w:rsid w:val="00766E69"/>
  </w:style>
  <w:style w:type="character" w:customStyle="1" w:styleId="6vzrncr">
    <w:name w:val="_6vzrncr"/>
    <w:basedOn w:val="ac"/>
    <w:rsid w:val="00766E69"/>
  </w:style>
  <w:style w:type="paragraph" w:customStyle="1" w:styleId="ConsPlusTitlePage">
    <w:name w:val="ConsPlusTitlePage"/>
    <w:rsid w:val="00107967"/>
    <w:pPr>
      <w:widowControl w:val="0"/>
      <w:autoSpaceDE w:val="0"/>
      <w:autoSpaceDN w:val="0"/>
      <w:jc w:val="left"/>
    </w:pPr>
    <w:rPr>
      <w:rFonts w:ascii="Tahoma" w:eastAsia="Times New Roman" w:hAnsi="Tahoma" w:cs="Tahoma"/>
      <w:color w:val="auto"/>
      <w:sz w:val="20"/>
      <w:szCs w:val="20"/>
      <w:lang w:eastAsia="ru-RU"/>
    </w:rPr>
  </w:style>
  <w:style w:type="table" w:customStyle="1" w:styleId="TableNormal">
    <w:name w:val="Table Normal"/>
    <w:uiPriority w:val="2"/>
    <w:semiHidden/>
    <w:unhideWhenUsed/>
    <w:qFormat/>
    <w:rsid w:val="004024CB"/>
    <w:pPr>
      <w:widowControl w:val="0"/>
      <w:jc w:val="left"/>
    </w:pPr>
    <w:rPr>
      <w:rFonts w:asciiTheme="minorHAnsi" w:eastAsiaTheme="minorHAnsi" w:hAnsiTheme="minorHAnsi" w:cstheme="minorBidi"/>
      <w:color w:val="auto"/>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b"/>
    <w:uiPriority w:val="1"/>
    <w:qFormat/>
    <w:rsid w:val="004024CB"/>
    <w:pPr>
      <w:widowControl w:val="0"/>
    </w:pPr>
    <w:rPr>
      <w:rFonts w:asciiTheme="minorHAnsi" w:eastAsiaTheme="minorHAnsi" w:hAnsiTheme="minorHAnsi" w:cstheme="minorBidi"/>
      <w:color w:val="auto"/>
      <w:sz w:val="22"/>
      <w:szCs w:val="22"/>
      <w:lang w:val="en-US" w:eastAsia="en-US"/>
    </w:rPr>
  </w:style>
  <w:style w:type="character" w:customStyle="1" w:styleId="1f">
    <w:name w:val="Заголовок №1_"/>
    <w:link w:val="1f0"/>
    <w:rsid w:val="00A8532A"/>
    <w:rPr>
      <w:b/>
      <w:bCs/>
      <w:shd w:val="clear" w:color="auto" w:fill="FFFFFF"/>
    </w:rPr>
  </w:style>
  <w:style w:type="paragraph" w:customStyle="1" w:styleId="1f0">
    <w:name w:val="Заголовок №1"/>
    <w:basedOn w:val="ab"/>
    <w:link w:val="1f"/>
    <w:rsid w:val="00A8532A"/>
    <w:pPr>
      <w:widowControl w:val="0"/>
      <w:shd w:val="clear" w:color="auto" w:fill="FFFFFF"/>
      <w:spacing w:after="360" w:line="0" w:lineRule="atLeast"/>
      <w:outlineLvl w:val="0"/>
    </w:pPr>
    <w:rPr>
      <w:rFonts w:eastAsia="Calibri"/>
      <w:b/>
      <w:bCs/>
      <w:szCs w:val="26"/>
      <w:lang w:eastAsia="en-US"/>
    </w:rPr>
  </w:style>
  <w:style w:type="paragraph" w:customStyle="1" w:styleId="180">
    <w:name w:val="Титул_заголовок_18_центр"/>
    <w:qFormat/>
    <w:rsid w:val="00A8532A"/>
    <w:rPr>
      <w:rFonts w:eastAsia="Times New Roman"/>
      <w:color w:val="auto"/>
      <w:sz w:val="36"/>
      <w:szCs w:val="36"/>
      <w:lang w:eastAsia="ru-RU"/>
    </w:rPr>
  </w:style>
  <w:style w:type="character" w:customStyle="1" w:styleId="searchresult">
    <w:name w:val="search_result"/>
    <w:basedOn w:val="ac"/>
    <w:rsid w:val="002817D7"/>
  </w:style>
  <w:style w:type="table" w:customStyle="1" w:styleId="1f1">
    <w:name w:val="Сетка таблицы1"/>
    <w:basedOn w:val="ad"/>
    <w:next w:val="aff"/>
    <w:uiPriority w:val="39"/>
    <w:rsid w:val="001F7169"/>
    <w:pPr>
      <w:jc w:val="left"/>
    </w:pPr>
    <w:rPr>
      <w:color w:val="auto"/>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6">
    <w:name w:val="Обычный2"/>
    <w:rsid w:val="00897C33"/>
    <w:pPr>
      <w:widowControl w:val="0"/>
      <w:spacing w:before="100" w:line="300" w:lineRule="auto"/>
      <w:ind w:firstLine="600"/>
      <w:jc w:val="left"/>
    </w:pPr>
    <w:rPr>
      <w:rFonts w:eastAsia="Times New Roman"/>
      <w:snapToGrid w:val="0"/>
      <w:color w:val="auto"/>
      <w:sz w:val="28"/>
      <w:szCs w:val="20"/>
      <w:lang w:eastAsia="ru-RU"/>
    </w:rPr>
  </w:style>
  <w:style w:type="character" w:customStyle="1" w:styleId="fontstyle01">
    <w:name w:val="fontstyle01"/>
    <w:rsid w:val="00897C33"/>
    <w:rPr>
      <w:rFonts w:ascii="TimesNewRoman" w:eastAsia="TimesNewRoman" w:hint="eastAsia"/>
      <w:b w:val="0"/>
      <w:bCs w:val="0"/>
      <w:i w:val="0"/>
      <w:iCs w:val="0"/>
      <w:color w:val="000000"/>
      <w:sz w:val="28"/>
      <w:szCs w:val="28"/>
    </w:rPr>
  </w:style>
  <w:style w:type="paragraph" w:customStyle="1" w:styleId="headertext">
    <w:name w:val="headertext"/>
    <w:basedOn w:val="ab"/>
    <w:rsid w:val="00897C33"/>
    <w:pPr>
      <w:spacing w:before="100" w:beforeAutospacing="1" w:after="100" w:afterAutospacing="1"/>
    </w:pPr>
    <w:rPr>
      <w:color w:val="auto"/>
      <w:sz w:val="24"/>
      <w:szCs w:val="24"/>
    </w:rPr>
  </w:style>
  <w:style w:type="paragraph" w:styleId="afffff7">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single s"/>
    <w:basedOn w:val="ab"/>
    <w:link w:val="afffff8"/>
    <w:uiPriority w:val="99"/>
    <w:unhideWhenUsed/>
    <w:rsid w:val="00897C33"/>
    <w:rPr>
      <w:rFonts w:ascii="Calibri" w:eastAsia="Calibri" w:hAnsi="Calibri"/>
      <w:color w:val="auto"/>
      <w:sz w:val="20"/>
      <w:lang w:eastAsia="en-US"/>
    </w:rPr>
  </w:style>
  <w:style w:type="character" w:customStyle="1" w:styleId="afffff8">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c"/>
    <w:link w:val="afffff7"/>
    <w:uiPriority w:val="99"/>
    <w:rsid w:val="00897C33"/>
    <w:rPr>
      <w:rFonts w:ascii="Calibri" w:hAnsi="Calibri"/>
      <w:color w:val="auto"/>
      <w:sz w:val="20"/>
      <w:szCs w:val="20"/>
    </w:rPr>
  </w:style>
  <w:style w:type="character" w:styleId="afffff9">
    <w:name w:val="footnote reference"/>
    <w:aliases w:val="Знак сноски 1,Знак сноски-FN,Ciae niinee-FN,Referencia nota al pie,Ссылка на сноску 45,Appel note de bas de page"/>
    <w:uiPriority w:val="99"/>
    <w:unhideWhenUsed/>
    <w:rsid w:val="00897C33"/>
    <w:rPr>
      <w:vertAlign w:val="superscript"/>
    </w:rPr>
  </w:style>
  <w:style w:type="paragraph" w:customStyle="1" w:styleId="afffffa">
    <w:name w:val="_Сноска"/>
    <w:basedOn w:val="ab"/>
    <w:link w:val="afffffb"/>
    <w:qFormat/>
    <w:rsid w:val="00897C33"/>
    <w:pPr>
      <w:tabs>
        <w:tab w:val="center" w:pos="4677"/>
        <w:tab w:val="right" w:pos="9355"/>
      </w:tabs>
      <w:snapToGrid w:val="0"/>
      <w:contextualSpacing/>
      <w:jc w:val="both"/>
    </w:pPr>
    <w:rPr>
      <w:noProof/>
      <w:color w:val="auto"/>
      <w:sz w:val="20"/>
      <w:szCs w:val="22"/>
    </w:rPr>
  </w:style>
  <w:style w:type="character" w:customStyle="1" w:styleId="afffffb">
    <w:name w:val="_Сноска Знак"/>
    <w:link w:val="afffffa"/>
    <w:rsid w:val="00897C33"/>
    <w:rPr>
      <w:rFonts w:eastAsia="Times New Roman"/>
      <w:noProof/>
      <w:color w:val="auto"/>
      <w:sz w:val="20"/>
      <w:szCs w:val="22"/>
      <w:lang w:eastAsia="ru-RU"/>
    </w:rPr>
  </w:style>
  <w:style w:type="character" w:customStyle="1" w:styleId="11pt">
    <w:name w:val="Основной текст + 11 pt"/>
    <w:rsid w:val="00897C3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paragraph" w:customStyle="1" w:styleId="3f1">
    <w:name w:val="Обычный3"/>
    <w:rsid w:val="00CA1400"/>
    <w:pPr>
      <w:widowControl w:val="0"/>
      <w:spacing w:before="100" w:line="300" w:lineRule="auto"/>
      <w:ind w:firstLine="600"/>
      <w:jc w:val="left"/>
    </w:pPr>
    <w:rPr>
      <w:rFonts w:eastAsia="Times New Roman"/>
      <w:snapToGrid w:val="0"/>
      <w:color w:val="auto"/>
      <w:sz w:val="28"/>
      <w:szCs w:val="20"/>
      <w:lang w:eastAsia="ru-RU"/>
    </w:rPr>
  </w:style>
  <w:style w:type="paragraph" w:customStyle="1" w:styleId="4b">
    <w:name w:val="Обычный4"/>
    <w:rsid w:val="00106B71"/>
    <w:pPr>
      <w:widowControl w:val="0"/>
      <w:spacing w:before="100" w:line="300" w:lineRule="auto"/>
      <w:ind w:firstLine="600"/>
      <w:jc w:val="left"/>
    </w:pPr>
    <w:rPr>
      <w:rFonts w:eastAsia="Times New Roman"/>
      <w:snapToGrid w:val="0"/>
      <w:color w:val="auto"/>
      <w:sz w:val="28"/>
      <w:szCs w:val="20"/>
      <w:lang w:eastAsia="ru-RU"/>
    </w:rPr>
  </w:style>
  <w:style w:type="paragraph" w:styleId="afffffc">
    <w:name w:val="Subtitle"/>
    <w:basedOn w:val="ab"/>
    <w:next w:val="ab"/>
    <w:link w:val="afffffd"/>
    <w:uiPriority w:val="11"/>
    <w:qFormat/>
    <w:rsid w:val="00106B71"/>
    <w:pPr>
      <w:spacing w:after="60" w:line="276" w:lineRule="auto"/>
      <w:ind w:firstLine="567"/>
      <w:jc w:val="center"/>
      <w:outlineLvl w:val="1"/>
    </w:pPr>
    <w:rPr>
      <w:rFonts w:ascii="Calibri Light" w:hAnsi="Calibri Light"/>
      <w:color w:val="auto"/>
      <w:sz w:val="24"/>
      <w:szCs w:val="24"/>
      <w:lang w:eastAsia="en-US"/>
    </w:rPr>
  </w:style>
  <w:style w:type="character" w:customStyle="1" w:styleId="afffffd">
    <w:name w:val="Подзаголовок Знак"/>
    <w:basedOn w:val="ac"/>
    <w:link w:val="afffffc"/>
    <w:uiPriority w:val="11"/>
    <w:rsid w:val="00106B71"/>
    <w:rPr>
      <w:rFonts w:ascii="Calibri Light" w:eastAsia="Times New Roman" w:hAnsi="Calibri Light"/>
      <w:color w:val="auto"/>
      <w:sz w:val="24"/>
      <w:szCs w:val="24"/>
    </w:rPr>
  </w:style>
  <w:style w:type="paragraph" w:customStyle="1" w:styleId="72">
    <w:name w:val="Стиль7"/>
    <w:basedOn w:val="10"/>
    <w:qFormat/>
    <w:rsid w:val="00106B71"/>
    <w:pPr>
      <w:keepNext w:val="0"/>
      <w:keepLines w:val="0"/>
      <w:widowControl w:val="0"/>
      <w:spacing w:before="0" w:line="276" w:lineRule="auto"/>
      <w:ind w:left="284" w:firstLine="283"/>
      <w:jc w:val="both"/>
    </w:pPr>
    <w:rPr>
      <w:rFonts w:ascii="Times New Roman" w:eastAsia="Times New Roman" w:hAnsi="Times New Roman" w:cs="Times New Roman"/>
      <w:color w:val="auto"/>
      <w:sz w:val="28"/>
    </w:rPr>
  </w:style>
  <w:style w:type="paragraph" w:customStyle="1" w:styleId="102">
    <w:name w:val="Стиль10"/>
    <w:basedOn w:val="afffffc"/>
    <w:qFormat/>
    <w:rsid w:val="00106B71"/>
    <w:rPr>
      <w:rFonts w:ascii="Times New Roman" w:eastAsia="TimesNewRoman" w:hAnsi="Times New Roman"/>
      <w:b/>
      <w:sz w:val="28"/>
    </w:rPr>
  </w:style>
  <w:style w:type="paragraph" w:customStyle="1" w:styleId="114">
    <w:name w:val="Стиль11"/>
    <w:basedOn w:val="10"/>
    <w:qFormat/>
    <w:rsid w:val="00106B71"/>
    <w:pPr>
      <w:keepNext w:val="0"/>
      <w:keepLines w:val="0"/>
      <w:widowControl w:val="0"/>
      <w:spacing w:before="0" w:line="276" w:lineRule="auto"/>
      <w:ind w:left="284" w:hanging="284"/>
      <w:jc w:val="both"/>
    </w:pPr>
    <w:rPr>
      <w:rFonts w:ascii="Times New Roman" w:eastAsia="TimesNewRoman" w:hAnsi="Times New Roman" w:cs="Times New Roman"/>
      <w:color w:val="auto"/>
      <w:sz w:val="28"/>
    </w:rPr>
  </w:style>
  <w:style w:type="table" w:customStyle="1" w:styleId="2f7">
    <w:name w:val="Сетка таблицы2"/>
    <w:basedOn w:val="ad"/>
    <w:next w:val="aff"/>
    <w:uiPriority w:val="39"/>
    <w:rsid w:val="00434CFF"/>
    <w:pPr>
      <w:jc w:val="left"/>
    </w:pPr>
    <w:rPr>
      <w:color w:val="auto"/>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1">
    <w:name w:val="Заголовок 8 Знак"/>
    <w:basedOn w:val="ac"/>
    <w:link w:val="80"/>
    <w:uiPriority w:val="9"/>
    <w:semiHidden/>
    <w:rsid w:val="00372FBC"/>
    <w:rPr>
      <w:rFonts w:asciiTheme="minorHAnsi" w:eastAsiaTheme="minorEastAsia" w:hAnsiTheme="minorHAnsi" w:cstheme="majorBidi"/>
      <w:i/>
      <w:iCs/>
      <w:color w:val="auto"/>
      <w:sz w:val="24"/>
      <w:szCs w:val="24"/>
      <w:lang w:eastAsia="ru-RU"/>
    </w:rPr>
  </w:style>
  <w:style w:type="character" w:customStyle="1" w:styleId="90">
    <w:name w:val="Заголовок 9 Знак"/>
    <w:basedOn w:val="ac"/>
    <w:link w:val="9"/>
    <w:uiPriority w:val="9"/>
    <w:semiHidden/>
    <w:rsid w:val="00372FBC"/>
    <w:rPr>
      <w:rFonts w:asciiTheme="majorHAnsi" w:eastAsiaTheme="majorEastAsia" w:hAnsiTheme="majorHAnsi" w:cstheme="majorBidi"/>
      <w:color w:val="auto"/>
      <w:sz w:val="22"/>
      <w:szCs w:val="22"/>
      <w:lang w:eastAsia="ru-RU"/>
    </w:rPr>
  </w:style>
  <w:style w:type="character" w:styleId="afffffe">
    <w:name w:val="Placeholder Text"/>
    <w:basedOn w:val="ac"/>
    <w:uiPriority w:val="99"/>
    <w:semiHidden/>
    <w:rsid w:val="00372FBC"/>
    <w:rPr>
      <w:color w:val="808080"/>
    </w:rPr>
  </w:style>
  <w:style w:type="character" w:customStyle="1" w:styleId="1Garamond17pt0pt">
    <w:name w:val="Заголовок №1 + Garamond;17 pt;Не курсив;Интервал 0 pt"/>
    <w:basedOn w:val="ac"/>
    <w:rsid w:val="00372FBC"/>
    <w:rPr>
      <w:rFonts w:ascii="Garamond" w:eastAsia="Garamond" w:hAnsi="Garamond" w:cs="Garamond"/>
      <w:b w:val="0"/>
      <w:bCs w:val="0"/>
      <w:i/>
      <w:iCs/>
      <w:smallCaps w:val="0"/>
      <w:strike w:val="0"/>
      <w:color w:val="000000"/>
      <w:spacing w:val="0"/>
      <w:w w:val="100"/>
      <w:position w:val="0"/>
      <w:sz w:val="34"/>
      <w:szCs w:val="34"/>
      <w:u w:val="none"/>
      <w:lang w:val="ru-RU" w:eastAsia="ru-RU" w:bidi="ru-RU"/>
    </w:rPr>
  </w:style>
  <w:style w:type="paragraph" w:customStyle="1" w:styleId="paper">
    <w:name w:val="paper"/>
    <w:basedOn w:val="ab"/>
    <w:rsid w:val="00372FBC"/>
    <w:pPr>
      <w:spacing w:before="100" w:beforeAutospacing="1" w:after="100" w:afterAutospacing="1"/>
      <w:ind w:firstLine="125"/>
    </w:pPr>
    <w:rPr>
      <w:rFonts w:eastAsiaTheme="minorEastAsia"/>
      <w:color w:val="auto"/>
      <w:sz w:val="24"/>
      <w:szCs w:val="24"/>
    </w:rPr>
  </w:style>
  <w:style w:type="paragraph" w:customStyle="1" w:styleId="Default">
    <w:name w:val="Default"/>
    <w:rsid w:val="00372FBC"/>
    <w:pPr>
      <w:autoSpaceDE w:val="0"/>
      <w:autoSpaceDN w:val="0"/>
      <w:adjustRightInd w:val="0"/>
      <w:jc w:val="left"/>
    </w:pPr>
    <w:rPr>
      <w:rFonts w:asciiTheme="minorHAnsi" w:eastAsiaTheme="minorEastAsia" w:hAnsiTheme="minorHAnsi"/>
      <w:sz w:val="24"/>
      <w:szCs w:val="24"/>
      <w:lang w:eastAsia="ru-RU"/>
    </w:rPr>
  </w:style>
  <w:style w:type="paragraph" w:customStyle="1" w:styleId="Style34">
    <w:name w:val="Style34"/>
    <w:basedOn w:val="ab"/>
    <w:rsid w:val="00372FBC"/>
    <w:pPr>
      <w:widowControl w:val="0"/>
      <w:autoSpaceDE w:val="0"/>
      <w:autoSpaceDN w:val="0"/>
      <w:adjustRightInd w:val="0"/>
      <w:spacing w:line="275" w:lineRule="exact"/>
      <w:jc w:val="center"/>
    </w:pPr>
    <w:rPr>
      <w:rFonts w:eastAsiaTheme="minorEastAsia"/>
      <w:color w:val="auto"/>
      <w:sz w:val="24"/>
      <w:szCs w:val="24"/>
    </w:rPr>
  </w:style>
  <w:style w:type="paragraph" w:customStyle="1" w:styleId="1">
    <w:name w:val="ГОСТ1"/>
    <w:basedOn w:val="ab"/>
    <w:next w:val="21"/>
    <w:rsid w:val="00372FBC"/>
    <w:pPr>
      <w:keepLines/>
      <w:pageBreakBefore/>
      <w:numPr>
        <w:numId w:val="23"/>
      </w:numPr>
      <w:suppressLineNumbers/>
      <w:suppressAutoHyphens/>
      <w:spacing w:before="240" w:after="240" w:line="360" w:lineRule="auto"/>
      <w:outlineLvl w:val="0"/>
    </w:pPr>
    <w:rPr>
      <w:rFonts w:asciiTheme="minorHAnsi" w:eastAsiaTheme="minorEastAsia" w:hAnsiTheme="minorHAnsi"/>
      <w:b/>
      <w:caps/>
      <w:color w:val="auto"/>
      <w:sz w:val="24"/>
      <w:szCs w:val="24"/>
    </w:rPr>
  </w:style>
  <w:style w:type="paragraph" w:customStyle="1" w:styleId="21">
    <w:name w:val="ГОСТ2"/>
    <w:basedOn w:val="ab"/>
    <w:link w:val="2f8"/>
    <w:rsid w:val="00372FBC"/>
    <w:pPr>
      <w:numPr>
        <w:ilvl w:val="1"/>
        <w:numId w:val="23"/>
      </w:numPr>
      <w:suppressLineNumbers/>
      <w:suppressAutoHyphens/>
      <w:spacing w:line="360" w:lineRule="auto"/>
    </w:pPr>
    <w:rPr>
      <w:rFonts w:asciiTheme="minorHAnsi" w:eastAsiaTheme="minorEastAsia" w:hAnsiTheme="minorHAnsi"/>
      <w:color w:val="auto"/>
      <w:sz w:val="24"/>
      <w:szCs w:val="24"/>
    </w:rPr>
  </w:style>
  <w:style w:type="paragraph" w:customStyle="1" w:styleId="30">
    <w:name w:val="ГОСТ3"/>
    <w:basedOn w:val="ab"/>
    <w:rsid w:val="00372FBC"/>
    <w:pPr>
      <w:keepLines/>
      <w:numPr>
        <w:ilvl w:val="2"/>
        <w:numId w:val="23"/>
      </w:numPr>
      <w:suppressLineNumbers/>
      <w:suppressAutoHyphens/>
      <w:spacing w:line="360" w:lineRule="auto"/>
    </w:pPr>
    <w:rPr>
      <w:rFonts w:asciiTheme="minorHAnsi" w:eastAsiaTheme="minorEastAsia" w:hAnsiTheme="minorHAnsi"/>
      <w:color w:val="auto"/>
      <w:sz w:val="24"/>
      <w:szCs w:val="24"/>
    </w:rPr>
  </w:style>
  <w:style w:type="paragraph" w:customStyle="1" w:styleId="40">
    <w:name w:val="ГОСТ4"/>
    <w:basedOn w:val="ab"/>
    <w:rsid w:val="00372FBC"/>
    <w:pPr>
      <w:keepLines/>
      <w:numPr>
        <w:ilvl w:val="3"/>
        <w:numId w:val="23"/>
      </w:numPr>
      <w:suppressLineNumbers/>
      <w:suppressAutoHyphens/>
      <w:spacing w:line="360" w:lineRule="auto"/>
    </w:pPr>
    <w:rPr>
      <w:rFonts w:asciiTheme="minorHAnsi" w:eastAsiaTheme="minorEastAsia" w:hAnsiTheme="minorHAnsi"/>
      <w:color w:val="auto"/>
      <w:sz w:val="24"/>
      <w:szCs w:val="24"/>
    </w:rPr>
  </w:style>
  <w:style w:type="character" w:customStyle="1" w:styleId="2f8">
    <w:name w:val="ГОСТ2 Знак Знак"/>
    <w:link w:val="21"/>
    <w:locked/>
    <w:rsid w:val="00372FBC"/>
    <w:rPr>
      <w:rFonts w:asciiTheme="minorHAnsi" w:eastAsiaTheme="minorEastAsia" w:hAnsiTheme="minorHAnsi"/>
      <w:color w:val="auto"/>
      <w:sz w:val="24"/>
      <w:szCs w:val="24"/>
      <w:lang w:eastAsia="ru-RU"/>
    </w:rPr>
  </w:style>
  <w:style w:type="numbering" w:customStyle="1" w:styleId="a5">
    <w:name w:val="ВНП Нумерация разделов"/>
    <w:basedOn w:val="ae"/>
    <w:rsid w:val="00372FBC"/>
    <w:pPr>
      <w:numPr>
        <w:numId w:val="25"/>
      </w:numPr>
    </w:pPr>
  </w:style>
  <w:style w:type="paragraph" w:customStyle="1" w:styleId="a3">
    <w:name w:val="ВНП Список маркированный"/>
    <w:basedOn w:val="ab"/>
    <w:rsid w:val="00372FBC"/>
    <w:pPr>
      <w:numPr>
        <w:numId w:val="24"/>
      </w:numPr>
    </w:pPr>
    <w:rPr>
      <w:rFonts w:asciiTheme="minorHAnsi" w:eastAsiaTheme="minorEastAsia" w:hAnsiTheme="minorHAnsi"/>
      <w:bCs/>
      <w:noProof/>
      <w:color w:val="auto"/>
      <w:sz w:val="24"/>
    </w:rPr>
  </w:style>
  <w:style w:type="paragraph" w:customStyle="1" w:styleId="affffff">
    <w:name w:val="Абзац"/>
    <w:basedOn w:val="ab"/>
    <w:link w:val="affffff0"/>
    <w:rsid w:val="00372FBC"/>
    <w:pPr>
      <w:spacing w:line="360" w:lineRule="auto"/>
      <w:ind w:firstLine="709"/>
    </w:pPr>
    <w:rPr>
      <w:rFonts w:eastAsiaTheme="minorEastAsia"/>
      <w:color w:val="auto"/>
      <w:sz w:val="24"/>
    </w:rPr>
  </w:style>
  <w:style w:type="character" w:customStyle="1" w:styleId="affffff0">
    <w:name w:val="Абзац Знак"/>
    <w:link w:val="affffff"/>
    <w:locked/>
    <w:rsid w:val="00372FBC"/>
    <w:rPr>
      <w:rFonts w:eastAsiaTheme="minorEastAsia"/>
      <w:color w:val="auto"/>
      <w:sz w:val="24"/>
      <w:szCs w:val="20"/>
      <w:lang w:eastAsia="ru-RU"/>
    </w:rPr>
  </w:style>
  <w:style w:type="character" w:customStyle="1" w:styleId="tx1">
    <w:name w:val="tx1"/>
    <w:basedOn w:val="ac"/>
    <w:rsid w:val="00372FBC"/>
    <w:rPr>
      <w:b/>
      <w:bCs/>
    </w:rPr>
  </w:style>
  <w:style w:type="paragraph" w:customStyle="1" w:styleId="FORMATTEXT0">
    <w:name w:val=".FORMATTEXT"/>
    <w:uiPriority w:val="99"/>
    <w:rsid w:val="00372FBC"/>
    <w:pPr>
      <w:widowControl w:val="0"/>
      <w:autoSpaceDE w:val="0"/>
      <w:autoSpaceDN w:val="0"/>
      <w:adjustRightInd w:val="0"/>
      <w:jc w:val="left"/>
    </w:pPr>
    <w:rPr>
      <w:rFonts w:asciiTheme="minorHAnsi" w:eastAsiaTheme="minorEastAsia" w:hAnsiTheme="minorHAnsi"/>
      <w:color w:val="auto"/>
      <w:sz w:val="24"/>
      <w:szCs w:val="24"/>
      <w:lang w:eastAsia="ru-RU"/>
    </w:rPr>
  </w:style>
  <w:style w:type="paragraph" w:customStyle="1" w:styleId="123">
    <w:name w:val="Таблица центр 12"/>
    <w:basedOn w:val="ab"/>
    <w:next w:val="ab"/>
    <w:qFormat/>
    <w:rsid w:val="00372FBC"/>
    <w:pPr>
      <w:jc w:val="center"/>
    </w:pPr>
    <w:rPr>
      <w:rFonts w:eastAsiaTheme="minorEastAsia"/>
      <w:color w:val="auto"/>
      <w:sz w:val="24"/>
      <w:szCs w:val="24"/>
    </w:rPr>
  </w:style>
  <w:style w:type="paragraph" w:customStyle="1" w:styleId="affffff1">
    <w:name w:val="Таблица шапка"/>
    <w:basedOn w:val="123"/>
    <w:qFormat/>
    <w:rsid w:val="00372FBC"/>
    <w:pPr>
      <w:keepNext/>
    </w:pPr>
    <w:rPr>
      <w:bCs/>
      <w:szCs w:val="20"/>
    </w:rPr>
  </w:style>
  <w:style w:type="paragraph" w:customStyle="1" w:styleId="affffff2">
    <w:name w:val="Таблица Заголовок Название объекта"/>
    <w:basedOn w:val="ab"/>
    <w:next w:val="ab"/>
    <w:link w:val="affffff3"/>
    <w:autoRedefine/>
    <w:rsid w:val="00372FBC"/>
    <w:pPr>
      <w:keepNext/>
      <w:spacing w:line="360" w:lineRule="auto"/>
    </w:pPr>
    <w:rPr>
      <w:rFonts w:eastAsiaTheme="minorEastAsia"/>
      <w:bCs/>
      <w:color w:val="auto"/>
      <w:sz w:val="24"/>
    </w:rPr>
  </w:style>
  <w:style w:type="character" w:customStyle="1" w:styleId="affffff3">
    <w:name w:val="Таблица Заголовок Название объекта Знак Знак"/>
    <w:link w:val="affffff2"/>
    <w:rsid w:val="00372FBC"/>
    <w:rPr>
      <w:rFonts w:eastAsiaTheme="minorEastAsia"/>
      <w:bCs/>
      <w:color w:val="auto"/>
      <w:sz w:val="24"/>
      <w:szCs w:val="20"/>
      <w:lang w:eastAsia="ru-RU"/>
    </w:rPr>
  </w:style>
  <w:style w:type="character" w:customStyle="1" w:styleId="222">
    <w:name w:val="Заголовок 2 Знак Знак Знак Знак Знак Знак2"/>
    <w:aliases w:val="Заголовок 2 Знак Знак Знак1,H2 Знак1,h2 Знак1,Numbered text 3 Знак1,заголовок2 Знак1,1. Заголовок 2 Знак1"/>
    <w:locked/>
    <w:rsid w:val="00372FBC"/>
    <w:rPr>
      <w:sz w:val="24"/>
      <w:lang w:val="ru-RU" w:eastAsia="ru-RU" w:bidi="ar-SA"/>
    </w:rPr>
  </w:style>
  <w:style w:type="character" w:customStyle="1" w:styleId="aff7">
    <w:name w:val="Название объекта Знак"/>
    <w:aliases w:val="Название центр Знак,Caption Char Знак,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
    <w:link w:val="aff6"/>
    <w:uiPriority w:val="35"/>
    <w:rsid w:val="00372FBC"/>
    <w:rPr>
      <w:rFonts w:ascii="Arial" w:eastAsia="Times New Roman" w:hAnsi="Arial"/>
      <w:bCs/>
      <w:color w:val="auto"/>
      <w:sz w:val="24"/>
      <w:szCs w:val="28"/>
      <w:lang w:eastAsia="ru-RU"/>
    </w:rPr>
  </w:style>
  <w:style w:type="paragraph" w:styleId="affffff4">
    <w:name w:val="Title"/>
    <w:basedOn w:val="ab"/>
    <w:next w:val="ab"/>
    <w:link w:val="affffff5"/>
    <w:uiPriority w:val="10"/>
    <w:qFormat/>
    <w:rsid w:val="00372FBC"/>
    <w:pPr>
      <w:spacing w:before="240" w:after="60"/>
      <w:jc w:val="center"/>
      <w:outlineLvl w:val="0"/>
    </w:pPr>
    <w:rPr>
      <w:rFonts w:asciiTheme="majorHAnsi" w:eastAsiaTheme="majorEastAsia" w:hAnsiTheme="majorHAnsi" w:cstheme="majorBidi"/>
      <w:b/>
      <w:bCs/>
      <w:color w:val="auto"/>
      <w:kern w:val="28"/>
      <w:sz w:val="32"/>
      <w:szCs w:val="32"/>
    </w:rPr>
  </w:style>
  <w:style w:type="character" w:customStyle="1" w:styleId="affffff5">
    <w:name w:val="Название Знак"/>
    <w:basedOn w:val="ac"/>
    <w:link w:val="affffff4"/>
    <w:uiPriority w:val="10"/>
    <w:rsid w:val="00372FBC"/>
    <w:rPr>
      <w:rFonts w:asciiTheme="majorHAnsi" w:eastAsiaTheme="majorEastAsia" w:hAnsiTheme="majorHAnsi" w:cstheme="majorBidi"/>
      <w:b/>
      <w:bCs/>
      <w:color w:val="auto"/>
      <w:kern w:val="28"/>
      <w:sz w:val="32"/>
      <w:szCs w:val="32"/>
      <w:lang w:eastAsia="ru-RU"/>
    </w:rPr>
  </w:style>
  <w:style w:type="character" w:styleId="affffff6">
    <w:name w:val="Emphasis"/>
    <w:basedOn w:val="ac"/>
    <w:uiPriority w:val="20"/>
    <w:qFormat/>
    <w:rsid w:val="00372FBC"/>
    <w:rPr>
      <w:rFonts w:asciiTheme="minorHAnsi" w:hAnsiTheme="minorHAnsi"/>
      <w:b/>
      <w:i/>
      <w:iCs/>
    </w:rPr>
  </w:style>
  <w:style w:type="paragraph" w:styleId="2f9">
    <w:name w:val="Quote"/>
    <w:basedOn w:val="ab"/>
    <w:next w:val="ab"/>
    <w:link w:val="2fa"/>
    <w:uiPriority w:val="29"/>
    <w:qFormat/>
    <w:rsid w:val="00372FBC"/>
    <w:rPr>
      <w:rFonts w:asciiTheme="minorHAnsi" w:eastAsiaTheme="minorEastAsia" w:hAnsiTheme="minorHAnsi"/>
      <w:i/>
      <w:color w:val="auto"/>
      <w:sz w:val="24"/>
      <w:szCs w:val="24"/>
    </w:rPr>
  </w:style>
  <w:style w:type="character" w:customStyle="1" w:styleId="2fa">
    <w:name w:val="Цитата 2 Знак"/>
    <w:basedOn w:val="ac"/>
    <w:link w:val="2f9"/>
    <w:uiPriority w:val="29"/>
    <w:rsid w:val="00372FBC"/>
    <w:rPr>
      <w:rFonts w:asciiTheme="minorHAnsi" w:eastAsiaTheme="minorEastAsia" w:hAnsiTheme="minorHAnsi"/>
      <w:i/>
      <w:color w:val="auto"/>
      <w:sz w:val="24"/>
      <w:szCs w:val="24"/>
      <w:lang w:eastAsia="ru-RU"/>
    </w:rPr>
  </w:style>
  <w:style w:type="paragraph" w:styleId="affffff7">
    <w:name w:val="Intense Quote"/>
    <w:basedOn w:val="ab"/>
    <w:next w:val="ab"/>
    <w:link w:val="affffff8"/>
    <w:uiPriority w:val="30"/>
    <w:qFormat/>
    <w:rsid w:val="00372FBC"/>
    <w:pPr>
      <w:ind w:left="720" w:right="720"/>
    </w:pPr>
    <w:rPr>
      <w:rFonts w:asciiTheme="minorHAnsi" w:eastAsiaTheme="minorEastAsia" w:hAnsiTheme="minorHAnsi"/>
      <w:b/>
      <w:i/>
      <w:color w:val="auto"/>
      <w:sz w:val="24"/>
      <w:szCs w:val="22"/>
    </w:rPr>
  </w:style>
  <w:style w:type="character" w:customStyle="1" w:styleId="affffff8">
    <w:name w:val="Выделенная цитата Знак"/>
    <w:basedOn w:val="ac"/>
    <w:link w:val="affffff7"/>
    <w:uiPriority w:val="30"/>
    <w:rsid w:val="00372FBC"/>
    <w:rPr>
      <w:rFonts w:asciiTheme="minorHAnsi" w:eastAsiaTheme="minorEastAsia" w:hAnsiTheme="minorHAnsi"/>
      <w:b/>
      <w:i/>
      <w:color w:val="auto"/>
      <w:sz w:val="24"/>
      <w:szCs w:val="22"/>
      <w:lang w:eastAsia="ru-RU"/>
    </w:rPr>
  </w:style>
  <w:style w:type="character" w:styleId="affffff9">
    <w:name w:val="Subtle Emphasis"/>
    <w:uiPriority w:val="19"/>
    <w:qFormat/>
    <w:rsid w:val="00372FBC"/>
    <w:rPr>
      <w:i/>
      <w:color w:val="5A5A5A" w:themeColor="text1" w:themeTint="A5"/>
    </w:rPr>
  </w:style>
  <w:style w:type="character" w:styleId="affffffa">
    <w:name w:val="Intense Emphasis"/>
    <w:basedOn w:val="ac"/>
    <w:uiPriority w:val="21"/>
    <w:qFormat/>
    <w:rsid w:val="00372FBC"/>
    <w:rPr>
      <w:b/>
      <w:i/>
      <w:sz w:val="24"/>
      <w:szCs w:val="24"/>
      <w:u w:val="single"/>
    </w:rPr>
  </w:style>
  <w:style w:type="character" w:styleId="affffffb">
    <w:name w:val="Subtle Reference"/>
    <w:basedOn w:val="ac"/>
    <w:uiPriority w:val="31"/>
    <w:qFormat/>
    <w:rsid w:val="00372FBC"/>
    <w:rPr>
      <w:sz w:val="24"/>
      <w:szCs w:val="24"/>
      <w:u w:val="single"/>
    </w:rPr>
  </w:style>
  <w:style w:type="character" w:styleId="affffffc">
    <w:name w:val="Intense Reference"/>
    <w:basedOn w:val="ac"/>
    <w:uiPriority w:val="32"/>
    <w:qFormat/>
    <w:rsid w:val="00372FBC"/>
    <w:rPr>
      <w:b/>
      <w:sz w:val="24"/>
      <w:u w:val="single"/>
    </w:rPr>
  </w:style>
  <w:style w:type="character" w:styleId="affffffd">
    <w:name w:val="Book Title"/>
    <w:basedOn w:val="ac"/>
    <w:uiPriority w:val="33"/>
    <w:qFormat/>
    <w:rsid w:val="00372FBC"/>
    <w:rPr>
      <w:rFonts w:asciiTheme="majorHAnsi" w:eastAsiaTheme="majorEastAsia" w:hAnsiTheme="majorHAnsi"/>
      <w:b/>
      <w: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color w:val="000000"/>
        <w:sz w:val="26"/>
        <w:szCs w:val="26"/>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35" w:qFormat="1"/>
    <w:lsdException w:name="annotation reference" w:uiPriority="0"/>
    <w:lsdException w:name="page number" w:uiPriority="0"/>
    <w:lsdException w:name="List Number" w:uiPriority="0"/>
    <w:lsdException w:name="List Number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b">
    <w:name w:val="Normal"/>
    <w:qFormat/>
    <w:rsid w:val="00347391"/>
    <w:pPr>
      <w:jc w:val="left"/>
    </w:pPr>
    <w:rPr>
      <w:rFonts w:eastAsia="Times New Roman"/>
      <w:szCs w:val="20"/>
      <w:lang w:eastAsia="ru-RU"/>
    </w:rPr>
  </w:style>
  <w:style w:type="paragraph" w:styleId="10">
    <w:name w:val="heading 1"/>
    <w:aliases w:val="Заголовок раздела,Раздел"/>
    <w:basedOn w:val="ab"/>
    <w:next w:val="ab"/>
    <w:link w:val="11"/>
    <w:uiPriority w:val="9"/>
    <w:qFormat/>
    <w:rsid w:val="00CB564A"/>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2">
    <w:name w:val="heading 2"/>
    <w:aliases w:val="Заголовок Приложения,Caaieiaie I?eei?aiey,Подраздел"/>
    <w:basedOn w:val="ab"/>
    <w:next w:val="ab"/>
    <w:link w:val="23"/>
    <w:uiPriority w:val="9"/>
    <w:qFormat/>
    <w:rsid w:val="00F851F2"/>
    <w:pPr>
      <w:keepNext/>
      <w:jc w:val="center"/>
      <w:outlineLvl w:val="1"/>
    </w:pPr>
    <w:rPr>
      <w:b/>
    </w:rPr>
  </w:style>
  <w:style w:type="paragraph" w:styleId="31">
    <w:name w:val="heading 3"/>
    <w:next w:val="ab"/>
    <w:link w:val="32"/>
    <w:uiPriority w:val="9"/>
    <w:qFormat/>
    <w:rsid w:val="00FA5497"/>
    <w:pPr>
      <w:keepNext/>
      <w:numPr>
        <w:ilvl w:val="2"/>
        <w:numId w:val="11"/>
      </w:numPr>
      <w:spacing w:after="120"/>
      <w:jc w:val="both"/>
      <w:outlineLvl w:val="2"/>
    </w:pPr>
    <w:rPr>
      <w:rFonts w:eastAsia="Times New Roman"/>
      <w:color w:val="auto"/>
      <w:sz w:val="28"/>
      <w:szCs w:val="28"/>
      <w:lang w:eastAsia="ru-RU"/>
    </w:rPr>
  </w:style>
  <w:style w:type="paragraph" w:styleId="41">
    <w:name w:val="heading 4"/>
    <w:basedOn w:val="ab"/>
    <w:next w:val="ab"/>
    <w:link w:val="42"/>
    <w:uiPriority w:val="9"/>
    <w:qFormat/>
    <w:rsid w:val="00FA5497"/>
    <w:pPr>
      <w:spacing w:after="120"/>
      <w:jc w:val="both"/>
      <w:outlineLvl w:val="3"/>
    </w:pPr>
    <w:rPr>
      <w:rFonts w:ascii="Arial" w:hAnsi="Arial"/>
      <w:color w:val="auto"/>
      <w:sz w:val="24"/>
      <w:szCs w:val="28"/>
    </w:rPr>
  </w:style>
  <w:style w:type="paragraph" w:styleId="5">
    <w:name w:val="heading 5"/>
    <w:basedOn w:val="111114"/>
    <w:next w:val="ab"/>
    <w:link w:val="50"/>
    <w:uiPriority w:val="9"/>
    <w:qFormat/>
    <w:rsid w:val="00FA5497"/>
    <w:pPr>
      <w:numPr>
        <w:ilvl w:val="0"/>
        <w:numId w:val="0"/>
      </w:numPr>
      <w:outlineLvl w:val="4"/>
    </w:pPr>
  </w:style>
  <w:style w:type="paragraph" w:styleId="60">
    <w:name w:val="heading 6"/>
    <w:basedOn w:val="5"/>
    <w:next w:val="ab"/>
    <w:link w:val="61"/>
    <w:uiPriority w:val="9"/>
    <w:qFormat/>
    <w:rsid w:val="00FA5497"/>
    <w:pPr>
      <w:numPr>
        <w:ilvl w:val="5"/>
        <w:numId w:val="11"/>
      </w:numPr>
      <w:outlineLvl w:val="5"/>
    </w:pPr>
  </w:style>
  <w:style w:type="paragraph" w:styleId="7">
    <w:name w:val="heading 7"/>
    <w:basedOn w:val="ab"/>
    <w:next w:val="ab"/>
    <w:link w:val="70"/>
    <w:uiPriority w:val="9"/>
    <w:qFormat/>
    <w:rsid w:val="00FA5497"/>
    <w:pPr>
      <w:keepNext/>
      <w:numPr>
        <w:ilvl w:val="6"/>
        <w:numId w:val="11"/>
      </w:numPr>
      <w:spacing w:after="120"/>
      <w:jc w:val="both"/>
      <w:outlineLvl w:val="6"/>
    </w:pPr>
    <w:rPr>
      <w:rFonts w:ascii="Arial" w:hAnsi="Arial"/>
      <w:color w:val="auto"/>
      <w:sz w:val="24"/>
      <w:szCs w:val="28"/>
    </w:rPr>
  </w:style>
  <w:style w:type="paragraph" w:styleId="80">
    <w:name w:val="heading 8"/>
    <w:basedOn w:val="ab"/>
    <w:next w:val="ab"/>
    <w:link w:val="81"/>
    <w:uiPriority w:val="9"/>
    <w:semiHidden/>
    <w:unhideWhenUsed/>
    <w:qFormat/>
    <w:rsid w:val="00372FBC"/>
    <w:pPr>
      <w:spacing w:before="240" w:after="60"/>
      <w:outlineLvl w:val="7"/>
    </w:pPr>
    <w:rPr>
      <w:rFonts w:asciiTheme="minorHAnsi" w:eastAsiaTheme="minorEastAsia" w:hAnsiTheme="minorHAnsi" w:cstheme="majorBidi"/>
      <w:i/>
      <w:iCs/>
      <w:color w:val="auto"/>
      <w:sz w:val="24"/>
      <w:szCs w:val="24"/>
    </w:rPr>
  </w:style>
  <w:style w:type="paragraph" w:styleId="9">
    <w:name w:val="heading 9"/>
    <w:basedOn w:val="ab"/>
    <w:next w:val="ab"/>
    <w:link w:val="90"/>
    <w:uiPriority w:val="9"/>
    <w:semiHidden/>
    <w:unhideWhenUsed/>
    <w:qFormat/>
    <w:rsid w:val="00372FBC"/>
    <w:pPr>
      <w:spacing w:before="240" w:after="60"/>
      <w:outlineLvl w:val="8"/>
    </w:pPr>
    <w:rPr>
      <w:rFonts w:asciiTheme="majorHAnsi" w:eastAsiaTheme="majorEastAsia" w:hAnsiTheme="majorHAnsi" w:cstheme="majorBidi"/>
      <w:color w:val="auto"/>
      <w:sz w:val="22"/>
      <w:szCs w:val="22"/>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paragraph" w:customStyle="1" w:styleId="ConsTitle">
    <w:name w:val="ConsTitle"/>
    <w:rsid w:val="00347391"/>
    <w:pPr>
      <w:widowControl w:val="0"/>
      <w:autoSpaceDE w:val="0"/>
      <w:autoSpaceDN w:val="0"/>
      <w:adjustRightInd w:val="0"/>
      <w:jc w:val="left"/>
    </w:pPr>
    <w:rPr>
      <w:rFonts w:ascii="Arial" w:eastAsia="Times New Roman" w:hAnsi="Arial" w:cs="Arial"/>
      <w:b/>
      <w:bCs/>
      <w:sz w:val="20"/>
      <w:szCs w:val="20"/>
      <w:lang w:eastAsia="ru-RU"/>
    </w:rPr>
  </w:style>
  <w:style w:type="paragraph" w:styleId="af">
    <w:name w:val="List Paragraph"/>
    <w:aliases w:val="КСП,ТЗ список,Абзац списка литеральный"/>
    <w:basedOn w:val="ab"/>
    <w:link w:val="af0"/>
    <w:uiPriority w:val="99"/>
    <w:qFormat/>
    <w:rsid w:val="00DF2E4A"/>
    <w:pPr>
      <w:ind w:left="720"/>
      <w:contextualSpacing/>
    </w:pPr>
  </w:style>
  <w:style w:type="paragraph" w:customStyle="1" w:styleId="12">
    <w:name w:val="заголовок 1"/>
    <w:basedOn w:val="ab"/>
    <w:next w:val="ab"/>
    <w:rsid w:val="00CB4A82"/>
    <w:pPr>
      <w:keepNext/>
      <w:spacing w:line="218" w:lineRule="auto"/>
      <w:ind w:left="360" w:right="1000"/>
      <w:jc w:val="center"/>
    </w:pPr>
    <w:rPr>
      <w:rFonts w:eastAsia="Calibri"/>
      <w:i/>
      <w:sz w:val="24"/>
    </w:rPr>
  </w:style>
  <w:style w:type="paragraph" w:customStyle="1" w:styleId="ConsPlusTitle">
    <w:name w:val="ConsPlusTitle"/>
    <w:rsid w:val="00CF1C49"/>
    <w:pPr>
      <w:widowControl w:val="0"/>
      <w:autoSpaceDE w:val="0"/>
      <w:autoSpaceDN w:val="0"/>
      <w:jc w:val="left"/>
    </w:pPr>
    <w:rPr>
      <w:rFonts w:ascii="Calibri" w:eastAsia="Times New Roman" w:hAnsi="Calibri" w:cs="Calibri"/>
      <w:b/>
      <w:sz w:val="22"/>
      <w:szCs w:val="20"/>
      <w:lang w:eastAsia="ru-RU"/>
    </w:rPr>
  </w:style>
  <w:style w:type="paragraph" w:styleId="af1">
    <w:name w:val="Body Text Indent"/>
    <w:basedOn w:val="ab"/>
    <w:link w:val="af2"/>
    <w:rsid w:val="00C96E78"/>
    <w:pPr>
      <w:ind w:firstLine="567"/>
      <w:jc w:val="both"/>
    </w:pPr>
  </w:style>
  <w:style w:type="character" w:customStyle="1" w:styleId="af2">
    <w:name w:val="Основной текст с отступом Знак"/>
    <w:basedOn w:val="ac"/>
    <w:link w:val="af1"/>
    <w:rsid w:val="00C96E78"/>
    <w:rPr>
      <w:rFonts w:eastAsia="Times New Roman"/>
      <w:szCs w:val="20"/>
      <w:lang w:eastAsia="ru-RU"/>
    </w:rPr>
  </w:style>
  <w:style w:type="paragraph" w:styleId="af3">
    <w:name w:val="Body Text"/>
    <w:basedOn w:val="ab"/>
    <w:link w:val="af4"/>
    <w:qFormat/>
    <w:rsid w:val="00C96E78"/>
    <w:pPr>
      <w:spacing w:after="120"/>
    </w:pPr>
    <w:rPr>
      <w:sz w:val="20"/>
    </w:rPr>
  </w:style>
  <w:style w:type="character" w:customStyle="1" w:styleId="af4">
    <w:name w:val="Основной текст Знак"/>
    <w:basedOn w:val="ac"/>
    <w:link w:val="af3"/>
    <w:rsid w:val="00C96E78"/>
    <w:rPr>
      <w:rFonts w:eastAsia="Times New Roman"/>
      <w:sz w:val="20"/>
      <w:szCs w:val="20"/>
      <w:lang w:eastAsia="ru-RU"/>
    </w:rPr>
  </w:style>
  <w:style w:type="paragraph" w:styleId="af5">
    <w:name w:val="header"/>
    <w:basedOn w:val="ab"/>
    <w:link w:val="af6"/>
    <w:uiPriority w:val="99"/>
    <w:unhideWhenUsed/>
    <w:rsid w:val="00203AE9"/>
    <w:pPr>
      <w:tabs>
        <w:tab w:val="center" w:pos="4677"/>
        <w:tab w:val="right" w:pos="9355"/>
      </w:tabs>
    </w:pPr>
  </w:style>
  <w:style w:type="character" w:customStyle="1" w:styleId="af6">
    <w:name w:val="Верхний колонтитул Знак"/>
    <w:basedOn w:val="ac"/>
    <w:link w:val="af5"/>
    <w:uiPriority w:val="99"/>
    <w:rsid w:val="00203AE9"/>
    <w:rPr>
      <w:rFonts w:eastAsia="Times New Roman"/>
      <w:szCs w:val="20"/>
      <w:lang w:eastAsia="ru-RU"/>
    </w:rPr>
  </w:style>
  <w:style w:type="paragraph" w:styleId="af7">
    <w:name w:val="footer"/>
    <w:basedOn w:val="ab"/>
    <w:link w:val="af8"/>
    <w:uiPriority w:val="99"/>
    <w:unhideWhenUsed/>
    <w:rsid w:val="00203AE9"/>
    <w:pPr>
      <w:tabs>
        <w:tab w:val="center" w:pos="4677"/>
        <w:tab w:val="right" w:pos="9355"/>
      </w:tabs>
    </w:pPr>
  </w:style>
  <w:style w:type="character" w:customStyle="1" w:styleId="af8">
    <w:name w:val="Нижний колонтитул Знак"/>
    <w:basedOn w:val="ac"/>
    <w:link w:val="af7"/>
    <w:uiPriority w:val="99"/>
    <w:rsid w:val="00203AE9"/>
    <w:rPr>
      <w:rFonts w:eastAsia="Times New Roman"/>
      <w:szCs w:val="20"/>
      <w:lang w:eastAsia="ru-RU"/>
    </w:rPr>
  </w:style>
  <w:style w:type="character" w:customStyle="1" w:styleId="23">
    <w:name w:val="Заголовок 2 Знак"/>
    <w:aliases w:val="Заголовок Приложения Знак,Caaieiaie I?eei?aiey Знак,Подраздел Знак"/>
    <w:basedOn w:val="ac"/>
    <w:link w:val="22"/>
    <w:uiPriority w:val="9"/>
    <w:rsid w:val="00F851F2"/>
    <w:rPr>
      <w:rFonts w:eastAsia="Times New Roman"/>
      <w:b/>
      <w:szCs w:val="20"/>
      <w:lang w:eastAsia="ru-RU"/>
    </w:rPr>
  </w:style>
  <w:style w:type="paragraph" w:customStyle="1" w:styleId="ConsPlusNormal">
    <w:name w:val="ConsPlusNormal"/>
    <w:rsid w:val="00A81557"/>
    <w:pPr>
      <w:autoSpaceDE w:val="0"/>
      <w:autoSpaceDN w:val="0"/>
      <w:adjustRightInd w:val="0"/>
      <w:ind w:firstLine="720"/>
      <w:jc w:val="left"/>
    </w:pPr>
    <w:rPr>
      <w:rFonts w:ascii="Arial" w:eastAsia="Times New Roman" w:hAnsi="Arial" w:cs="Arial"/>
      <w:sz w:val="24"/>
      <w:szCs w:val="24"/>
      <w:lang w:eastAsia="ru-RU"/>
    </w:rPr>
  </w:style>
  <w:style w:type="character" w:customStyle="1" w:styleId="11">
    <w:name w:val="Заголовок 1 Знак"/>
    <w:aliases w:val="Заголовок раздела Знак,Раздел Знак"/>
    <w:basedOn w:val="ac"/>
    <w:link w:val="10"/>
    <w:uiPriority w:val="9"/>
    <w:rsid w:val="00CB564A"/>
    <w:rPr>
      <w:rFonts w:asciiTheme="majorHAnsi" w:eastAsiaTheme="majorEastAsia" w:hAnsiTheme="majorHAnsi" w:cstheme="majorBidi"/>
      <w:b/>
      <w:bCs/>
      <w:color w:val="365F91" w:themeColor="accent1" w:themeShade="BF"/>
      <w:lang w:eastAsia="ru-RU"/>
    </w:rPr>
  </w:style>
  <w:style w:type="paragraph" w:customStyle="1" w:styleId="ConsNormal">
    <w:name w:val="ConsNormal"/>
    <w:rsid w:val="00CB564A"/>
    <w:pPr>
      <w:autoSpaceDE w:val="0"/>
      <w:autoSpaceDN w:val="0"/>
      <w:adjustRightInd w:val="0"/>
      <w:ind w:right="19772" w:firstLine="720"/>
      <w:jc w:val="left"/>
    </w:pPr>
    <w:rPr>
      <w:rFonts w:ascii="Arial" w:eastAsia="Times New Roman" w:hAnsi="Arial" w:cs="Arial"/>
      <w:sz w:val="24"/>
      <w:szCs w:val="24"/>
      <w:lang w:eastAsia="ru-RU"/>
    </w:rPr>
  </w:style>
  <w:style w:type="paragraph" w:styleId="af9">
    <w:name w:val="Normal (Web)"/>
    <w:aliases w:val="Обычный (веб) Знак,Обычный (Web) Знак,Обычный (Web) Знак Знак Знак Знак Знак,Обычный (Web) Знак Знак Знак,Обычный (Web) Знак Знак Знак Знак,Обычный (Web),Обычный (веб)3"/>
    <w:basedOn w:val="ab"/>
    <w:link w:val="14"/>
    <w:uiPriority w:val="99"/>
    <w:unhideWhenUsed/>
    <w:qFormat/>
    <w:rsid w:val="00787CC3"/>
    <w:pPr>
      <w:spacing w:before="100" w:beforeAutospacing="1" w:after="100" w:afterAutospacing="1"/>
    </w:pPr>
    <w:rPr>
      <w:sz w:val="24"/>
      <w:szCs w:val="24"/>
    </w:rPr>
  </w:style>
  <w:style w:type="paragraph" w:styleId="afa">
    <w:name w:val="Balloon Text"/>
    <w:basedOn w:val="ab"/>
    <w:link w:val="afb"/>
    <w:unhideWhenUsed/>
    <w:rsid w:val="00E956E7"/>
    <w:rPr>
      <w:rFonts w:ascii="Tahoma" w:hAnsi="Tahoma" w:cs="Tahoma"/>
      <w:sz w:val="16"/>
      <w:szCs w:val="16"/>
    </w:rPr>
  </w:style>
  <w:style w:type="character" w:customStyle="1" w:styleId="afb">
    <w:name w:val="Текст выноски Знак"/>
    <w:basedOn w:val="ac"/>
    <w:link w:val="afa"/>
    <w:rsid w:val="00E956E7"/>
    <w:rPr>
      <w:rFonts w:ascii="Tahoma" w:eastAsia="Times New Roman" w:hAnsi="Tahoma" w:cs="Tahoma"/>
      <w:sz w:val="16"/>
      <w:szCs w:val="16"/>
      <w:lang w:eastAsia="ru-RU"/>
    </w:rPr>
  </w:style>
  <w:style w:type="paragraph" w:styleId="afc">
    <w:name w:val="Body Text First Indent"/>
    <w:basedOn w:val="af3"/>
    <w:link w:val="afd"/>
    <w:uiPriority w:val="99"/>
    <w:semiHidden/>
    <w:unhideWhenUsed/>
    <w:rsid w:val="00C16AD4"/>
    <w:pPr>
      <w:spacing w:after="0"/>
      <w:ind w:firstLine="360"/>
    </w:pPr>
    <w:rPr>
      <w:sz w:val="28"/>
    </w:rPr>
  </w:style>
  <w:style w:type="character" w:customStyle="1" w:styleId="afd">
    <w:name w:val="Красная строка Знак"/>
    <w:basedOn w:val="af4"/>
    <w:link w:val="afc"/>
    <w:uiPriority w:val="99"/>
    <w:semiHidden/>
    <w:rsid w:val="00C16AD4"/>
    <w:rPr>
      <w:rFonts w:eastAsia="Times New Roman"/>
      <w:sz w:val="20"/>
      <w:szCs w:val="20"/>
      <w:lang w:eastAsia="ru-RU"/>
    </w:rPr>
  </w:style>
  <w:style w:type="character" w:styleId="afe">
    <w:name w:val="Hyperlink"/>
    <w:uiPriority w:val="99"/>
    <w:unhideWhenUsed/>
    <w:rsid w:val="00B24E85"/>
    <w:rPr>
      <w:color w:val="0000FF"/>
      <w:u w:val="single"/>
    </w:rPr>
  </w:style>
  <w:style w:type="paragraph" w:customStyle="1" w:styleId="24">
    <w:name w:val="Стиль2"/>
    <w:basedOn w:val="ab"/>
    <w:link w:val="25"/>
    <w:qFormat/>
    <w:rsid w:val="00B73443"/>
    <w:pPr>
      <w:ind w:firstLine="709"/>
      <w:jc w:val="both"/>
    </w:pPr>
    <w:rPr>
      <w:szCs w:val="28"/>
    </w:rPr>
  </w:style>
  <w:style w:type="character" w:customStyle="1" w:styleId="25">
    <w:name w:val="Стиль2 Знак"/>
    <w:link w:val="24"/>
    <w:locked/>
    <w:rsid w:val="00B73443"/>
    <w:rPr>
      <w:rFonts w:eastAsia="Times New Roman"/>
      <w:color w:val="000000"/>
    </w:rPr>
  </w:style>
  <w:style w:type="paragraph" w:customStyle="1" w:styleId="15">
    <w:name w:val="Стиль1"/>
    <w:basedOn w:val="ab"/>
    <w:link w:val="16"/>
    <w:qFormat/>
    <w:rsid w:val="00011754"/>
    <w:pPr>
      <w:spacing w:line="360" w:lineRule="auto"/>
      <w:ind w:firstLine="709"/>
      <w:jc w:val="both"/>
    </w:pPr>
    <w:rPr>
      <w:spacing w:val="-2"/>
      <w:szCs w:val="28"/>
    </w:rPr>
  </w:style>
  <w:style w:type="table" w:styleId="aff">
    <w:name w:val="Table Grid"/>
    <w:basedOn w:val="ad"/>
    <w:uiPriority w:val="59"/>
    <w:rsid w:val="00011754"/>
    <w:pPr>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Стиль1 Знак"/>
    <w:link w:val="15"/>
    <w:locked/>
    <w:rsid w:val="00C57CCC"/>
    <w:rPr>
      <w:rFonts w:eastAsia="Times New Roman"/>
      <w:color w:val="000000"/>
      <w:spacing w:val="-2"/>
      <w:lang w:eastAsia="ru-RU"/>
    </w:rPr>
  </w:style>
  <w:style w:type="paragraph" w:customStyle="1" w:styleId="ConsPlusNonformat">
    <w:name w:val="ConsPlusNonformat"/>
    <w:qFormat/>
    <w:rsid w:val="0031799E"/>
    <w:pPr>
      <w:widowControl w:val="0"/>
      <w:autoSpaceDE w:val="0"/>
      <w:autoSpaceDN w:val="0"/>
      <w:adjustRightInd w:val="0"/>
      <w:jc w:val="left"/>
    </w:pPr>
    <w:rPr>
      <w:rFonts w:ascii="Courier New" w:eastAsia="Times New Roman" w:hAnsi="Courier New" w:cs="Courier New"/>
      <w:sz w:val="20"/>
      <w:szCs w:val="20"/>
      <w:lang w:eastAsia="ru-RU"/>
    </w:rPr>
  </w:style>
  <w:style w:type="character" w:styleId="aff0">
    <w:name w:val="page number"/>
    <w:basedOn w:val="ac"/>
    <w:rsid w:val="00B34946"/>
  </w:style>
  <w:style w:type="character" w:customStyle="1" w:styleId="17">
    <w:name w:val="Основной текст1"/>
    <w:rsid w:val="00B34946"/>
    <w:rPr>
      <w:rFonts w:ascii="Arial" w:hAnsi="Arial"/>
      <w:color w:val="000000"/>
      <w:spacing w:val="0"/>
      <w:w w:val="100"/>
      <w:position w:val="0"/>
      <w:sz w:val="21"/>
      <w:u w:val="none"/>
      <w:effect w:val="none"/>
      <w:lang w:val="ru-RU" w:eastAsia="ru-RU"/>
    </w:rPr>
  </w:style>
  <w:style w:type="character" w:customStyle="1" w:styleId="5Exact">
    <w:name w:val="Основной текст (5) Exact"/>
    <w:basedOn w:val="ac"/>
    <w:rsid w:val="009B67DE"/>
    <w:rPr>
      <w:rFonts w:ascii="Arial" w:eastAsia="Arial" w:hAnsi="Arial" w:cs="Arial"/>
      <w:b/>
      <w:bCs/>
      <w:i w:val="0"/>
      <w:iCs w:val="0"/>
      <w:smallCaps w:val="0"/>
      <w:strike w:val="0"/>
      <w:spacing w:val="6"/>
      <w:sz w:val="15"/>
      <w:szCs w:val="15"/>
      <w:u w:val="none"/>
    </w:rPr>
  </w:style>
  <w:style w:type="character" w:customStyle="1" w:styleId="Exact">
    <w:name w:val="Основной текст Exact"/>
    <w:basedOn w:val="ac"/>
    <w:rsid w:val="009B67DE"/>
    <w:rPr>
      <w:rFonts w:ascii="Trebuchet MS" w:eastAsia="Trebuchet MS" w:hAnsi="Trebuchet MS" w:cs="Trebuchet MS"/>
      <w:b/>
      <w:bCs/>
      <w:i w:val="0"/>
      <w:iCs w:val="0"/>
      <w:smallCaps w:val="0"/>
      <w:strike w:val="0"/>
      <w:spacing w:val="8"/>
      <w:sz w:val="19"/>
      <w:szCs w:val="19"/>
      <w:u w:val="none"/>
    </w:rPr>
  </w:style>
  <w:style w:type="character" w:customStyle="1" w:styleId="9Exact">
    <w:name w:val="Основной текст (9) Exact"/>
    <w:basedOn w:val="ac"/>
    <w:link w:val="91"/>
    <w:rsid w:val="009B67DE"/>
    <w:rPr>
      <w:rFonts w:ascii="Calibri" w:hAnsi="Calibri" w:cs="Calibri"/>
      <w:spacing w:val="-10"/>
      <w:sz w:val="14"/>
      <w:szCs w:val="14"/>
      <w:shd w:val="clear" w:color="auto" w:fill="FFFFFF"/>
    </w:rPr>
  </w:style>
  <w:style w:type="character" w:customStyle="1" w:styleId="aff1">
    <w:name w:val="Основной текст_"/>
    <w:basedOn w:val="ac"/>
    <w:link w:val="51"/>
    <w:rsid w:val="009B67DE"/>
    <w:rPr>
      <w:rFonts w:ascii="Trebuchet MS" w:eastAsia="Trebuchet MS" w:hAnsi="Trebuchet MS" w:cs="Trebuchet MS"/>
      <w:b/>
      <w:bCs/>
      <w:sz w:val="21"/>
      <w:szCs w:val="21"/>
      <w:shd w:val="clear" w:color="auto" w:fill="FFFFFF"/>
    </w:rPr>
  </w:style>
  <w:style w:type="character" w:customStyle="1" w:styleId="52">
    <w:name w:val="Основной текст (5)_"/>
    <w:basedOn w:val="ac"/>
    <w:link w:val="53"/>
    <w:rsid w:val="009B67DE"/>
    <w:rPr>
      <w:rFonts w:ascii="Arial" w:eastAsia="Arial" w:hAnsi="Arial" w:cs="Arial"/>
      <w:b/>
      <w:bCs/>
      <w:sz w:val="18"/>
      <w:szCs w:val="18"/>
      <w:shd w:val="clear" w:color="auto" w:fill="FFFFFF"/>
    </w:rPr>
  </w:style>
  <w:style w:type="paragraph" w:customStyle="1" w:styleId="53">
    <w:name w:val="Основной текст (5)"/>
    <w:basedOn w:val="ab"/>
    <w:link w:val="52"/>
    <w:rsid w:val="009B67DE"/>
    <w:pPr>
      <w:widowControl w:val="0"/>
      <w:shd w:val="clear" w:color="auto" w:fill="FFFFFF"/>
      <w:spacing w:line="0" w:lineRule="atLeast"/>
    </w:pPr>
    <w:rPr>
      <w:rFonts w:ascii="Arial" w:eastAsia="Arial" w:hAnsi="Arial" w:cs="Arial"/>
      <w:b/>
      <w:bCs/>
      <w:sz w:val="18"/>
      <w:szCs w:val="18"/>
      <w:lang w:eastAsia="en-US"/>
    </w:rPr>
  </w:style>
  <w:style w:type="paragraph" w:customStyle="1" w:styleId="51">
    <w:name w:val="Основной текст5"/>
    <w:basedOn w:val="ab"/>
    <w:link w:val="aff1"/>
    <w:rsid w:val="009B67DE"/>
    <w:pPr>
      <w:widowControl w:val="0"/>
      <w:shd w:val="clear" w:color="auto" w:fill="FFFFFF"/>
      <w:spacing w:line="0" w:lineRule="atLeast"/>
      <w:ind w:hanging="580"/>
    </w:pPr>
    <w:rPr>
      <w:rFonts w:ascii="Trebuchet MS" w:eastAsia="Trebuchet MS" w:hAnsi="Trebuchet MS" w:cs="Trebuchet MS"/>
      <w:b/>
      <w:bCs/>
      <w:sz w:val="21"/>
      <w:szCs w:val="21"/>
      <w:lang w:eastAsia="en-US"/>
    </w:rPr>
  </w:style>
  <w:style w:type="paragraph" w:customStyle="1" w:styleId="91">
    <w:name w:val="Основной текст (9)"/>
    <w:basedOn w:val="ab"/>
    <w:link w:val="9Exact"/>
    <w:rsid w:val="009B67DE"/>
    <w:pPr>
      <w:widowControl w:val="0"/>
      <w:shd w:val="clear" w:color="auto" w:fill="FFFFFF"/>
      <w:spacing w:line="0" w:lineRule="atLeast"/>
    </w:pPr>
    <w:rPr>
      <w:rFonts w:ascii="Calibri" w:eastAsia="Calibri" w:hAnsi="Calibri" w:cs="Calibri"/>
      <w:spacing w:val="-10"/>
      <w:sz w:val="14"/>
      <w:szCs w:val="14"/>
      <w:lang w:eastAsia="en-US"/>
    </w:rPr>
  </w:style>
  <w:style w:type="character" w:customStyle="1" w:styleId="10Exact">
    <w:name w:val="Основной текст (10) Exact"/>
    <w:basedOn w:val="ac"/>
    <w:link w:val="100"/>
    <w:rsid w:val="009B77E2"/>
    <w:rPr>
      <w:rFonts w:ascii="Trebuchet MS" w:eastAsia="Trebuchet MS" w:hAnsi="Trebuchet MS" w:cs="Trebuchet MS"/>
      <w:b/>
      <w:bCs/>
      <w:spacing w:val="7"/>
      <w:sz w:val="13"/>
      <w:szCs w:val="13"/>
      <w:shd w:val="clear" w:color="auto" w:fill="FFFFFF"/>
    </w:rPr>
  </w:style>
  <w:style w:type="character" w:customStyle="1" w:styleId="11Exact">
    <w:name w:val="Основной текст (11) Exact"/>
    <w:basedOn w:val="ac"/>
    <w:link w:val="110"/>
    <w:rsid w:val="009B77E2"/>
    <w:rPr>
      <w:rFonts w:ascii="Bookman Old Style" w:eastAsia="Bookman Old Style" w:hAnsi="Bookman Old Style" w:cs="Bookman Old Style"/>
      <w:b/>
      <w:bCs/>
      <w:sz w:val="13"/>
      <w:szCs w:val="13"/>
      <w:shd w:val="clear" w:color="auto" w:fill="FFFFFF"/>
    </w:rPr>
  </w:style>
  <w:style w:type="character" w:customStyle="1" w:styleId="Arial75pt0pt">
    <w:name w:val="Основной текст + Arial;7;5 pt;Интервал 0 pt"/>
    <w:basedOn w:val="aff1"/>
    <w:rsid w:val="009B77E2"/>
    <w:rPr>
      <w:rFonts w:ascii="Arial" w:eastAsia="Arial" w:hAnsi="Arial" w:cs="Arial"/>
      <w:b/>
      <w:bCs/>
      <w:i w:val="0"/>
      <w:iCs w:val="0"/>
      <w:smallCaps w:val="0"/>
      <w:strike w:val="0"/>
      <w:color w:val="000000"/>
      <w:spacing w:val="6"/>
      <w:w w:val="100"/>
      <w:position w:val="0"/>
      <w:sz w:val="15"/>
      <w:szCs w:val="15"/>
      <w:u w:val="none"/>
      <w:shd w:val="clear" w:color="auto" w:fill="FFFFFF"/>
      <w:lang w:val="ru-RU"/>
    </w:rPr>
  </w:style>
  <w:style w:type="paragraph" w:customStyle="1" w:styleId="100">
    <w:name w:val="Основной текст (10)"/>
    <w:basedOn w:val="ab"/>
    <w:link w:val="10Exact"/>
    <w:rsid w:val="009B77E2"/>
    <w:pPr>
      <w:widowControl w:val="0"/>
      <w:shd w:val="clear" w:color="auto" w:fill="FFFFFF"/>
      <w:spacing w:line="0" w:lineRule="atLeast"/>
    </w:pPr>
    <w:rPr>
      <w:rFonts w:ascii="Trebuchet MS" w:eastAsia="Trebuchet MS" w:hAnsi="Trebuchet MS" w:cs="Trebuchet MS"/>
      <w:b/>
      <w:bCs/>
      <w:spacing w:val="7"/>
      <w:sz w:val="13"/>
      <w:szCs w:val="13"/>
      <w:lang w:eastAsia="en-US"/>
    </w:rPr>
  </w:style>
  <w:style w:type="paragraph" w:customStyle="1" w:styleId="110">
    <w:name w:val="Основной текст (11)"/>
    <w:basedOn w:val="ab"/>
    <w:link w:val="11Exact"/>
    <w:rsid w:val="009B77E2"/>
    <w:pPr>
      <w:widowControl w:val="0"/>
      <w:shd w:val="clear" w:color="auto" w:fill="FFFFFF"/>
      <w:spacing w:line="110" w:lineRule="exact"/>
    </w:pPr>
    <w:rPr>
      <w:rFonts w:ascii="Bookman Old Style" w:eastAsia="Bookman Old Style" w:hAnsi="Bookman Old Style" w:cs="Bookman Old Style"/>
      <w:b/>
      <w:bCs/>
      <w:sz w:val="13"/>
      <w:szCs w:val="13"/>
      <w:lang w:eastAsia="en-US"/>
    </w:rPr>
  </w:style>
  <w:style w:type="character" w:customStyle="1" w:styleId="26">
    <w:name w:val="Заголовок №2_"/>
    <w:basedOn w:val="ac"/>
    <w:link w:val="27"/>
    <w:rsid w:val="009B77E2"/>
    <w:rPr>
      <w:rFonts w:ascii="Trebuchet MS" w:eastAsia="Trebuchet MS" w:hAnsi="Trebuchet MS" w:cs="Trebuchet MS"/>
      <w:b/>
      <w:bCs/>
      <w:sz w:val="21"/>
      <w:szCs w:val="21"/>
      <w:shd w:val="clear" w:color="auto" w:fill="FFFFFF"/>
    </w:rPr>
  </w:style>
  <w:style w:type="paragraph" w:customStyle="1" w:styleId="27">
    <w:name w:val="Заголовок №2"/>
    <w:basedOn w:val="ab"/>
    <w:link w:val="26"/>
    <w:rsid w:val="009B77E2"/>
    <w:pPr>
      <w:widowControl w:val="0"/>
      <w:shd w:val="clear" w:color="auto" w:fill="FFFFFF"/>
      <w:spacing w:before="180" w:after="360" w:line="0" w:lineRule="atLeast"/>
      <w:ind w:firstLine="560"/>
      <w:jc w:val="both"/>
      <w:outlineLvl w:val="1"/>
    </w:pPr>
    <w:rPr>
      <w:rFonts w:ascii="Trebuchet MS" w:eastAsia="Trebuchet MS" w:hAnsi="Trebuchet MS" w:cs="Trebuchet MS"/>
      <w:b/>
      <w:bCs/>
      <w:sz w:val="21"/>
      <w:szCs w:val="21"/>
      <w:lang w:eastAsia="en-US"/>
    </w:rPr>
  </w:style>
  <w:style w:type="character" w:customStyle="1" w:styleId="12Exact">
    <w:name w:val="Основной текст (12) Exact"/>
    <w:basedOn w:val="ac"/>
    <w:link w:val="120"/>
    <w:rsid w:val="009B77E2"/>
    <w:rPr>
      <w:rFonts w:ascii="Bookman Old Style" w:eastAsia="Bookman Old Style" w:hAnsi="Bookman Old Style" w:cs="Bookman Old Style"/>
      <w:sz w:val="11"/>
      <w:szCs w:val="11"/>
      <w:shd w:val="clear" w:color="auto" w:fill="FFFFFF"/>
    </w:rPr>
  </w:style>
  <w:style w:type="paragraph" w:customStyle="1" w:styleId="120">
    <w:name w:val="Основной текст (12)"/>
    <w:basedOn w:val="ab"/>
    <w:link w:val="12Exact"/>
    <w:rsid w:val="009B77E2"/>
    <w:pPr>
      <w:widowControl w:val="0"/>
      <w:shd w:val="clear" w:color="auto" w:fill="FFFFFF"/>
      <w:spacing w:line="0" w:lineRule="atLeast"/>
    </w:pPr>
    <w:rPr>
      <w:rFonts w:ascii="Bookman Old Style" w:eastAsia="Bookman Old Style" w:hAnsi="Bookman Old Style" w:cs="Bookman Old Style"/>
      <w:sz w:val="11"/>
      <w:szCs w:val="11"/>
      <w:lang w:eastAsia="en-US"/>
    </w:rPr>
  </w:style>
  <w:style w:type="character" w:customStyle="1" w:styleId="aff2">
    <w:name w:val="Подпись к таблице_"/>
    <w:basedOn w:val="ac"/>
    <w:link w:val="aff3"/>
    <w:rsid w:val="009B77E2"/>
    <w:rPr>
      <w:rFonts w:ascii="Trebuchet MS" w:eastAsia="Trebuchet MS" w:hAnsi="Trebuchet MS" w:cs="Trebuchet MS"/>
      <w:b/>
      <w:bCs/>
      <w:sz w:val="21"/>
      <w:szCs w:val="21"/>
      <w:shd w:val="clear" w:color="auto" w:fill="FFFFFF"/>
    </w:rPr>
  </w:style>
  <w:style w:type="character" w:customStyle="1" w:styleId="28">
    <w:name w:val="Основной текст2"/>
    <w:basedOn w:val="aff1"/>
    <w:rsid w:val="009B77E2"/>
    <w:rPr>
      <w:rFonts w:ascii="Trebuchet MS" w:eastAsia="Trebuchet MS" w:hAnsi="Trebuchet MS" w:cs="Trebuchet MS"/>
      <w:b/>
      <w:bCs/>
      <w:i w:val="0"/>
      <w:iCs w:val="0"/>
      <w:smallCaps w:val="0"/>
      <w:strike w:val="0"/>
      <w:color w:val="000000"/>
      <w:spacing w:val="0"/>
      <w:w w:val="100"/>
      <w:position w:val="0"/>
      <w:sz w:val="21"/>
      <w:szCs w:val="21"/>
      <w:u w:val="none"/>
      <w:shd w:val="clear" w:color="auto" w:fill="FFFFFF"/>
      <w:lang w:val="ru-RU"/>
    </w:rPr>
  </w:style>
  <w:style w:type="paragraph" w:customStyle="1" w:styleId="aff3">
    <w:name w:val="Подпись к таблице"/>
    <w:basedOn w:val="ab"/>
    <w:link w:val="aff2"/>
    <w:rsid w:val="009B77E2"/>
    <w:pPr>
      <w:widowControl w:val="0"/>
      <w:shd w:val="clear" w:color="auto" w:fill="FFFFFF"/>
      <w:spacing w:line="0" w:lineRule="atLeast"/>
    </w:pPr>
    <w:rPr>
      <w:rFonts w:ascii="Trebuchet MS" w:eastAsia="Trebuchet MS" w:hAnsi="Trebuchet MS" w:cs="Trebuchet MS"/>
      <w:b/>
      <w:bCs/>
      <w:sz w:val="21"/>
      <w:szCs w:val="21"/>
      <w:lang w:eastAsia="en-US"/>
    </w:rPr>
  </w:style>
  <w:style w:type="character" w:customStyle="1" w:styleId="BookmanOldStyle4pt0pt">
    <w:name w:val="Основной текст + Bookman Old Style;4 pt;Не полужирный;Интервал 0 pt"/>
    <w:basedOn w:val="aff1"/>
    <w:rsid w:val="009B77E2"/>
    <w:rPr>
      <w:rFonts w:ascii="Bookman Old Style" w:eastAsia="Bookman Old Style" w:hAnsi="Bookman Old Style" w:cs="Bookman Old Style"/>
      <w:b/>
      <w:bCs/>
      <w:i w:val="0"/>
      <w:iCs w:val="0"/>
      <w:smallCaps w:val="0"/>
      <w:strike w:val="0"/>
      <w:color w:val="000000"/>
      <w:spacing w:val="-10"/>
      <w:w w:val="100"/>
      <w:position w:val="0"/>
      <w:sz w:val="8"/>
      <w:szCs w:val="8"/>
      <w:u w:val="none"/>
      <w:shd w:val="clear" w:color="auto" w:fill="FFFFFF"/>
      <w:lang w:val="ru-RU"/>
    </w:rPr>
  </w:style>
  <w:style w:type="character" w:customStyle="1" w:styleId="BookmanOldStyle4pt">
    <w:name w:val="Основной текст + Bookman Old Style;4 pt;Не полужирный;Курсив"/>
    <w:basedOn w:val="aff1"/>
    <w:rsid w:val="009B77E2"/>
    <w:rPr>
      <w:rFonts w:ascii="Bookman Old Style" w:eastAsia="Bookman Old Style" w:hAnsi="Bookman Old Style" w:cs="Bookman Old Style"/>
      <w:b/>
      <w:bCs/>
      <w:i/>
      <w:iCs/>
      <w:smallCaps w:val="0"/>
      <w:strike w:val="0"/>
      <w:color w:val="000000"/>
      <w:spacing w:val="0"/>
      <w:w w:val="100"/>
      <w:position w:val="0"/>
      <w:sz w:val="8"/>
      <w:szCs w:val="8"/>
      <w:u w:val="none"/>
      <w:shd w:val="clear" w:color="auto" w:fill="FFFFFF"/>
      <w:lang w:val="en-US"/>
    </w:rPr>
  </w:style>
  <w:style w:type="character" w:customStyle="1" w:styleId="33">
    <w:name w:val="Основной текст3"/>
    <w:basedOn w:val="aff1"/>
    <w:rsid w:val="009B77E2"/>
    <w:rPr>
      <w:rFonts w:ascii="Trebuchet MS" w:eastAsia="Trebuchet MS" w:hAnsi="Trebuchet MS" w:cs="Trebuchet MS"/>
      <w:b/>
      <w:bCs/>
      <w:i w:val="0"/>
      <w:iCs w:val="0"/>
      <w:smallCaps w:val="0"/>
      <w:strike w:val="0"/>
      <w:color w:val="000000"/>
      <w:spacing w:val="0"/>
      <w:w w:val="100"/>
      <w:position w:val="0"/>
      <w:sz w:val="21"/>
      <w:szCs w:val="21"/>
      <w:u w:val="none"/>
      <w:shd w:val="clear" w:color="auto" w:fill="FFFFFF"/>
      <w:lang w:val="ru-RU"/>
    </w:rPr>
  </w:style>
  <w:style w:type="character" w:customStyle="1" w:styleId="7pt0pt">
    <w:name w:val="Основной текст + 7 pt;Не полужирный;Курсив;Интервал 0 pt"/>
    <w:basedOn w:val="aff1"/>
    <w:rsid w:val="009B77E2"/>
    <w:rPr>
      <w:rFonts w:ascii="Trebuchet MS" w:eastAsia="Trebuchet MS" w:hAnsi="Trebuchet MS" w:cs="Trebuchet MS"/>
      <w:b/>
      <w:bCs/>
      <w:i/>
      <w:iCs/>
      <w:smallCaps w:val="0"/>
      <w:strike w:val="0"/>
      <w:color w:val="000000"/>
      <w:spacing w:val="-1"/>
      <w:w w:val="100"/>
      <w:position w:val="0"/>
      <w:sz w:val="14"/>
      <w:szCs w:val="14"/>
      <w:u w:val="none"/>
      <w:shd w:val="clear" w:color="auto" w:fill="FFFFFF"/>
      <w:lang w:val="ru-RU"/>
    </w:rPr>
  </w:style>
  <w:style w:type="character" w:customStyle="1" w:styleId="43">
    <w:name w:val="Основной текст4"/>
    <w:basedOn w:val="aff1"/>
    <w:rsid w:val="009B77E2"/>
    <w:rPr>
      <w:rFonts w:ascii="Trebuchet MS" w:eastAsia="Trebuchet MS" w:hAnsi="Trebuchet MS" w:cs="Trebuchet MS"/>
      <w:b/>
      <w:bCs/>
      <w:i w:val="0"/>
      <w:iCs w:val="0"/>
      <w:smallCaps w:val="0"/>
      <w:strike w:val="0"/>
      <w:color w:val="000000"/>
      <w:spacing w:val="0"/>
      <w:w w:val="100"/>
      <w:position w:val="0"/>
      <w:sz w:val="21"/>
      <w:szCs w:val="21"/>
      <w:u w:val="single"/>
      <w:shd w:val="clear" w:color="auto" w:fill="FFFFFF"/>
      <w:lang w:val="ru-RU"/>
    </w:rPr>
  </w:style>
  <w:style w:type="character" w:customStyle="1" w:styleId="2Exact">
    <w:name w:val="Подпись к картинке (2) Exact"/>
    <w:basedOn w:val="ac"/>
    <w:link w:val="29"/>
    <w:rsid w:val="009B77E2"/>
    <w:rPr>
      <w:rFonts w:ascii="Trebuchet MS" w:eastAsia="Trebuchet MS" w:hAnsi="Trebuchet MS" w:cs="Trebuchet MS"/>
      <w:spacing w:val="14"/>
      <w:sz w:val="15"/>
      <w:szCs w:val="15"/>
      <w:shd w:val="clear" w:color="auto" w:fill="FFFFFF"/>
    </w:rPr>
  </w:style>
  <w:style w:type="paragraph" w:customStyle="1" w:styleId="29">
    <w:name w:val="Подпись к картинке (2)"/>
    <w:basedOn w:val="ab"/>
    <w:link w:val="2Exact"/>
    <w:rsid w:val="009B77E2"/>
    <w:pPr>
      <w:widowControl w:val="0"/>
      <w:shd w:val="clear" w:color="auto" w:fill="FFFFFF"/>
      <w:spacing w:line="0" w:lineRule="atLeast"/>
    </w:pPr>
    <w:rPr>
      <w:rFonts w:ascii="Trebuchet MS" w:eastAsia="Trebuchet MS" w:hAnsi="Trebuchet MS" w:cs="Trebuchet MS"/>
      <w:spacing w:val="14"/>
      <w:sz w:val="15"/>
      <w:szCs w:val="15"/>
      <w:lang w:eastAsia="en-US"/>
    </w:rPr>
  </w:style>
  <w:style w:type="character" w:customStyle="1" w:styleId="22Exact">
    <w:name w:val="Основной текст (22) Exact"/>
    <w:basedOn w:val="ac"/>
    <w:link w:val="220"/>
    <w:rsid w:val="00141360"/>
    <w:rPr>
      <w:rFonts w:eastAsia="Times New Roman"/>
      <w:spacing w:val="1"/>
      <w:sz w:val="20"/>
      <w:szCs w:val="20"/>
      <w:shd w:val="clear" w:color="auto" w:fill="FFFFFF"/>
    </w:rPr>
  </w:style>
  <w:style w:type="character" w:customStyle="1" w:styleId="54">
    <w:name w:val="Заголовок №5_"/>
    <w:basedOn w:val="ac"/>
    <w:link w:val="55"/>
    <w:rsid w:val="00141360"/>
    <w:rPr>
      <w:rFonts w:eastAsia="Times New Roman"/>
      <w:b/>
      <w:bCs/>
      <w:sz w:val="27"/>
      <w:szCs w:val="27"/>
      <w:shd w:val="clear" w:color="auto" w:fill="FFFFFF"/>
    </w:rPr>
  </w:style>
  <w:style w:type="paragraph" w:customStyle="1" w:styleId="220">
    <w:name w:val="Основной текст (22)"/>
    <w:basedOn w:val="ab"/>
    <w:link w:val="22Exact"/>
    <w:rsid w:val="00141360"/>
    <w:pPr>
      <w:widowControl w:val="0"/>
      <w:shd w:val="clear" w:color="auto" w:fill="FFFFFF"/>
      <w:spacing w:line="0" w:lineRule="atLeast"/>
    </w:pPr>
    <w:rPr>
      <w:spacing w:val="1"/>
      <w:sz w:val="20"/>
      <w:lang w:eastAsia="en-US"/>
    </w:rPr>
  </w:style>
  <w:style w:type="paragraph" w:customStyle="1" w:styleId="55">
    <w:name w:val="Заголовок №5"/>
    <w:basedOn w:val="ab"/>
    <w:link w:val="54"/>
    <w:rsid w:val="00141360"/>
    <w:pPr>
      <w:widowControl w:val="0"/>
      <w:shd w:val="clear" w:color="auto" w:fill="FFFFFF"/>
      <w:spacing w:before="240" w:after="360" w:line="0" w:lineRule="atLeast"/>
      <w:outlineLvl w:val="4"/>
    </w:pPr>
    <w:rPr>
      <w:b/>
      <w:bCs/>
      <w:sz w:val="27"/>
      <w:szCs w:val="27"/>
      <w:lang w:eastAsia="en-US"/>
    </w:rPr>
  </w:style>
  <w:style w:type="character" w:customStyle="1" w:styleId="34">
    <w:name w:val="Основной текст (3)_"/>
    <w:basedOn w:val="ac"/>
    <w:link w:val="35"/>
    <w:rsid w:val="00141360"/>
    <w:rPr>
      <w:rFonts w:eastAsia="Times New Roman"/>
      <w:b/>
      <w:bCs/>
      <w:sz w:val="27"/>
      <w:szCs w:val="27"/>
      <w:shd w:val="clear" w:color="auto" w:fill="FFFFFF"/>
    </w:rPr>
  </w:style>
  <w:style w:type="character" w:customStyle="1" w:styleId="3Exact">
    <w:name w:val="Основной текст (3) Exact"/>
    <w:basedOn w:val="ac"/>
    <w:rsid w:val="00141360"/>
    <w:rPr>
      <w:rFonts w:ascii="Times New Roman" w:eastAsia="Times New Roman" w:hAnsi="Times New Roman" w:cs="Times New Roman"/>
      <w:b/>
      <w:bCs/>
      <w:i w:val="0"/>
      <w:iCs w:val="0"/>
      <w:smallCaps w:val="0"/>
      <w:strike w:val="0"/>
      <w:sz w:val="25"/>
      <w:szCs w:val="25"/>
      <w:u w:val="none"/>
    </w:rPr>
  </w:style>
  <w:style w:type="paragraph" w:customStyle="1" w:styleId="35">
    <w:name w:val="Основной текст (3)"/>
    <w:basedOn w:val="ab"/>
    <w:link w:val="34"/>
    <w:rsid w:val="00141360"/>
    <w:pPr>
      <w:widowControl w:val="0"/>
      <w:shd w:val="clear" w:color="auto" w:fill="FFFFFF"/>
      <w:spacing w:before="1140" w:after="720" w:line="326" w:lineRule="exact"/>
      <w:jc w:val="center"/>
    </w:pPr>
    <w:rPr>
      <w:b/>
      <w:bCs/>
      <w:sz w:val="27"/>
      <w:szCs w:val="27"/>
      <w:lang w:eastAsia="en-US"/>
    </w:rPr>
  </w:style>
  <w:style w:type="character" w:customStyle="1" w:styleId="10pt0pt">
    <w:name w:val="Основной текст + 10 pt;Интервал 0 pt"/>
    <w:basedOn w:val="aff1"/>
    <w:rsid w:val="00141360"/>
    <w:rPr>
      <w:rFonts w:ascii="Times New Roman" w:eastAsia="Times New Roman" w:hAnsi="Times New Roman" w:cs="Times New Roman"/>
      <w:b w:val="0"/>
      <w:bCs w:val="0"/>
      <w:i w:val="0"/>
      <w:iCs w:val="0"/>
      <w:smallCaps w:val="0"/>
      <w:strike w:val="0"/>
      <w:color w:val="000000"/>
      <w:spacing w:val="1"/>
      <w:w w:val="100"/>
      <w:position w:val="0"/>
      <w:sz w:val="20"/>
      <w:szCs w:val="20"/>
      <w:u w:val="none"/>
      <w:shd w:val="clear" w:color="auto" w:fill="FFFFFF"/>
      <w:lang w:val="ru-RU"/>
    </w:rPr>
  </w:style>
  <w:style w:type="character" w:customStyle="1" w:styleId="24Exact">
    <w:name w:val="Основной текст (24) Exact"/>
    <w:basedOn w:val="ac"/>
    <w:rsid w:val="00141360"/>
    <w:rPr>
      <w:rFonts w:ascii="Times New Roman" w:eastAsia="Times New Roman" w:hAnsi="Times New Roman" w:cs="Times New Roman"/>
      <w:b w:val="0"/>
      <w:bCs w:val="0"/>
      <w:i/>
      <w:iCs/>
      <w:smallCaps w:val="0"/>
      <w:strike w:val="0"/>
      <w:spacing w:val="3"/>
      <w:sz w:val="25"/>
      <w:szCs w:val="25"/>
      <w:u w:val="none"/>
    </w:rPr>
  </w:style>
  <w:style w:type="character" w:customStyle="1" w:styleId="240">
    <w:name w:val="Основной текст (24)_"/>
    <w:basedOn w:val="ac"/>
    <w:link w:val="241"/>
    <w:rsid w:val="00141360"/>
    <w:rPr>
      <w:rFonts w:eastAsia="Times New Roman"/>
      <w:i/>
      <w:iCs/>
      <w:sz w:val="27"/>
      <w:szCs w:val="27"/>
      <w:shd w:val="clear" w:color="auto" w:fill="FFFFFF"/>
    </w:rPr>
  </w:style>
  <w:style w:type="paragraph" w:customStyle="1" w:styleId="241">
    <w:name w:val="Основной текст (24)"/>
    <w:basedOn w:val="ab"/>
    <w:link w:val="240"/>
    <w:rsid w:val="00141360"/>
    <w:pPr>
      <w:widowControl w:val="0"/>
      <w:shd w:val="clear" w:color="auto" w:fill="FFFFFF"/>
      <w:spacing w:before="300" w:line="341" w:lineRule="exact"/>
    </w:pPr>
    <w:rPr>
      <w:i/>
      <w:iCs/>
      <w:sz w:val="27"/>
      <w:szCs w:val="27"/>
      <w:lang w:eastAsia="en-US"/>
    </w:rPr>
  </w:style>
  <w:style w:type="character" w:customStyle="1" w:styleId="250">
    <w:name w:val="Основной текст (25)_"/>
    <w:basedOn w:val="ac"/>
    <w:link w:val="251"/>
    <w:rsid w:val="00141360"/>
    <w:rPr>
      <w:rFonts w:ascii="Batang" w:eastAsia="Batang" w:hAnsi="Batang" w:cs="Batang"/>
      <w:spacing w:val="-10"/>
      <w:sz w:val="8"/>
      <w:szCs w:val="8"/>
      <w:shd w:val="clear" w:color="auto" w:fill="FFFFFF"/>
    </w:rPr>
  </w:style>
  <w:style w:type="paragraph" w:customStyle="1" w:styleId="251">
    <w:name w:val="Основной текст (25)"/>
    <w:basedOn w:val="ab"/>
    <w:link w:val="250"/>
    <w:rsid w:val="00141360"/>
    <w:pPr>
      <w:widowControl w:val="0"/>
      <w:shd w:val="clear" w:color="auto" w:fill="FFFFFF"/>
      <w:spacing w:before="120" w:line="0" w:lineRule="atLeast"/>
    </w:pPr>
    <w:rPr>
      <w:rFonts w:ascii="Batang" w:eastAsia="Batang" w:hAnsi="Batang" w:cs="Batang"/>
      <w:spacing w:val="-10"/>
      <w:sz w:val="8"/>
      <w:szCs w:val="8"/>
      <w:lang w:eastAsia="en-US"/>
    </w:rPr>
  </w:style>
  <w:style w:type="character" w:customStyle="1" w:styleId="2a">
    <w:name w:val="Основной текст (2)_"/>
    <w:basedOn w:val="ac"/>
    <w:link w:val="2b"/>
    <w:rsid w:val="00141360"/>
    <w:rPr>
      <w:rFonts w:eastAsia="Times New Roman"/>
      <w:b/>
      <w:bCs/>
      <w:shd w:val="clear" w:color="auto" w:fill="FFFFFF"/>
    </w:rPr>
  </w:style>
  <w:style w:type="character" w:customStyle="1" w:styleId="2c">
    <w:name w:val="Подпись к таблице (2)_"/>
    <w:basedOn w:val="ac"/>
    <w:link w:val="2d"/>
    <w:rsid w:val="00141360"/>
    <w:rPr>
      <w:rFonts w:eastAsia="Times New Roman"/>
      <w:b/>
      <w:bCs/>
      <w:sz w:val="19"/>
      <w:szCs w:val="19"/>
      <w:shd w:val="clear" w:color="auto" w:fill="FFFFFF"/>
    </w:rPr>
  </w:style>
  <w:style w:type="character" w:customStyle="1" w:styleId="211pt">
    <w:name w:val="Подпись к таблице (2) + 11 pt;Не полужирный"/>
    <w:basedOn w:val="2c"/>
    <w:rsid w:val="00141360"/>
    <w:rPr>
      <w:rFonts w:eastAsia="Times New Roman"/>
      <w:b/>
      <w:bCs/>
      <w:color w:val="000000"/>
      <w:spacing w:val="0"/>
      <w:w w:val="100"/>
      <w:position w:val="0"/>
      <w:sz w:val="22"/>
      <w:szCs w:val="22"/>
      <w:shd w:val="clear" w:color="auto" w:fill="FFFFFF"/>
      <w:lang w:val="ru-RU"/>
    </w:rPr>
  </w:style>
  <w:style w:type="character" w:customStyle="1" w:styleId="65pt">
    <w:name w:val="Основной текст + 6;5 pt;Полужирный"/>
    <w:basedOn w:val="aff1"/>
    <w:rsid w:val="00141360"/>
    <w:rPr>
      <w:rFonts w:ascii="Times New Roman" w:eastAsia="Times New Roman" w:hAnsi="Times New Roman" w:cs="Times New Roman"/>
      <w:b/>
      <w:bCs/>
      <w:i w:val="0"/>
      <w:iCs w:val="0"/>
      <w:smallCaps w:val="0"/>
      <w:strike w:val="0"/>
      <w:color w:val="000000"/>
      <w:spacing w:val="0"/>
      <w:w w:val="100"/>
      <w:position w:val="0"/>
      <w:sz w:val="13"/>
      <w:szCs w:val="13"/>
      <w:u w:val="none"/>
      <w:shd w:val="clear" w:color="auto" w:fill="FFFFFF"/>
      <w:lang w:val="ru-RU"/>
    </w:rPr>
  </w:style>
  <w:style w:type="character" w:customStyle="1" w:styleId="95pt">
    <w:name w:val="Основной текст + 9;5 pt"/>
    <w:basedOn w:val="aff1"/>
    <w:rsid w:val="001413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paragraph" w:customStyle="1" w:styleId="2b">
    <w:name w:val="Основной текст (2)"/>
    <w:basedOn w:val="ab"/>
    <w:link w:val="2a"/>
    <w:rsid w:val="00141360"/>
    <w:pPr>
      <w:widowControl w:val="0"/>
      <w:shd w:val="clear" w:color="auto" w:fill="FFFFFF"/>
      <w:spacing w:before="420" w:line="0" w:lineRule="atLeast"/>
    </w:pPr>
    <w:rPr>
      <w:b/>
      <w:bCs/>
      <w:szCs w:val="28"/>
      <w:lang w:eastAsia="en-US"/>
    </w:rPr>
  </w:style>
  <w:style w:type="paragraph" w:customStyle="1" w:styleId="2d">
    <w:name w:val="Подпись к таблице (2)"/>
    <w:basedOn w:val="ab"/>
    <w:link w:val="2c"/>
    <w:rsid w:val="00141360"/>
    <w:pPr>
      <w:widowControl w:val="0"/>
      <w:shd w:val="clear" w:color="auto" w:fill="FFFFFF"/>
      <w:spacing w:line="0" w:lineRule="atLeast"/>
    </w:pPr>
    <w:rPr>
      <w:b/>
      <w:bCs/>
      <w:sz w:val="19"/>
      <w:szCs w:val="19"/>
      <w:lang w:eastAsia="en-US"/>
    </w:rPr>
  </w:style>
  <w:style w:type="character" w:customStyle="1" w:styleId="Exact0">
    <w:name w:val="Подпись к таблице Exact"/>
    <w:basedOn w:val="ac"/>
    <w:rsid w:val="00141360"/>
    <w:rPr>
      <w:rFonts w:ascii="Times New Roman" w:eastAsia="Times New Roman" w:hAnsi="Times New Roman" w:cs="Times New Roman"/>
      <w:b w:val="0"/>
      <w:bCs w:val="0"/>
      <w:i w:val="0"/>
      <w:iCs w:val="0"/>
      <w:smallCaps w:val="0"/>
      <w:strike w:val="0"/>
      <w:spacing w:val="1"/>
      <w:sz w:val="20"/>
      <w:szCs w:val="20"/>
      <w:u w:val="none"/>
    </w:rPr>
  </w:style>
  <w:style w:type="character" w:customStyle="1" w:styleId="44">
    <w:name w:val="Оглавление 4 Знак"/>
    <w:basedOn w:val="ac"/>
    <w:link w:val="45"/>
    <w:rsid w:val="007E5BA9"/>
    <w:rPr>
      <w:rFonts w:eastAsia="Times New Roman"/>
      <w:sz w:val="16"/>
      <w:szCs w:val="16"/>
      <w:shd w:val="clear" w:color="auto" w:fill="FFFFFF"/>
    </w:rPr>
  </w:style>
  <w:style w:type="character" w:customStyle="1" w:styleId="5Exact0">
    <w:name w:val="Основной текст (5) + Малые прописные Exact"/>
    <w:basedOn w:val="52"/>
    <w:rsid w:val="007E5BA9"/>
    <w:rPr>
      <w:rFonts w:ascii="Arial" w:eastAsia="Arial" w:hAnsi="Arial" w:cs="Arial"/>
      <w:b w:val="0"/>
      <w:bCs w:val="0"/>
      <w:i w:val="0"/>
      <w:iCs w:val="0"/>
      <w:smallCaps/>
      <w:strike w:val="0"/>
      <w:spacing w:val="2"/>
      <w:sz w:val="10"/>
      <w:szCs w:val="10"/>
      <w:u w:val="single"/>
      <w:shd w:val="clear" w:color="auto" w:fill="FFFFFF"/>
      <w:lang w:val="en-US"/>
    </w:rPr>
  </w:style>
  <w:style w:type="paragraph" w:styleId="45">
    <w:name w:val="toc 4"/>
    <w:basedOn w:val="ab"/>
    <w:link w:val="44"/>
    <w:autoRedefine/>
    <w:rsid w:val="007E5BA9"/>
    <w:pPr>
      <w:widowControl w:val="0"/>
      <w:shd w:val="clear" w:color="auto" w:fill="FFFFFF"/>
      <w:spacing w:line="293" w:lineRule="exact"/>
      <w:jc w:val="both"/>
    </w:pPr>
    <w:rPr>
      <w:sz w:val="16"/>
      <w:szCs w:val="16"/>
      <w:lang w:eastAsia="en-US"/>
    </w:rPr>
  </w:style>
  <w:style w:type="character" w:customStyle="1" w:styleId="46">
    <w:name w:val="Заголовок №4_"/>
    <w:basedOn w:val="ac"/>
    <w:link w:val="47"/>
    <w:rsid w:val="001167D2"/>
    <w:rPr>
      <w:rFonts w:eastAsia="Times New Roman"/>
      <w:b/>
      <w:bCs/>
      <w:sz w:val="16"/>
      <w:szCs w:val="16"/>
      <w:shd w:val="clear" w:color="auto" w:fill="FFFFFF"/>
    </w:rPr>
  </w:style>
  <w:style w:type="paragraph" w:customStyle="1" w:styleId="47">
    <w:name w:val="Заголовок №4"/>
    <w:basedOn w:val="ab"/>
    <w:link w:val="46"/>
    <w:rsid w:val="001167D2"/>
    <w:pPr>
      <w:widowControl w:val="0"/>
      <w:shd w:val="clear" w:color="auto" w:fill="FFFFFF"/>
      <w:spacing w:before="240" w:line="288" w:lineRule="exact"/>
      <w:ind w:firstLine="600"/>
      <w:jc w:val="both"/>
      <w:outlineLvl w:val="3"/>
    </w:pPr>
    <w:rPr>
      <w:b/>
      <w:bCs/>
      <w:sz w:val="16"/>
      <w:szCs w:val="16"/>
      <w:lang w:eastAsia="en-US"/>
    </w:rPr>
  </w:style>
  <w:style w:type="character" w:customStyle="1" w:styleId="92">
    <w:name w:val="Основной текст (9)_"/>
    <w:basedOn w:val="ac"/>
    <w:rsid w:val="001167D2"/>
    <w:rPr>
      <w:rFonts w:ascii="Times New Roman" w:eastAsia="Times New Roman" w:hAnsi="Times New Roman" w:cs="Times New Roman"/>
      <w:b/>
      <w:bCs/>
      <w:i w:val="0"/>
      <w:iCs w:val="0"/>
      <w:smallCaps w:val="0"/>
      <w:strike w:val="0"/>
      <w:sz w:val="16"/>
      <w:szCs w:val="16"/>
      <w:u w:val="none"/>
    </w:rPr>
  </w:style>
  <w:style w:type="character" w:customStyle="1" w:styleId="101">
    <w:name w:val="Основной текст (10)_"/>
    <w:basedOn w:val="ac"/>
    <w:rsid w:val="001167D2"/>
    <w:rPr>
      <w:rFonts w:ascii="Times New Roman" w:eastAsia="Times New Roman" w:hAnsi="Times New Roman" w:cs="Times New Roman"/>
      <w:b/>
      <w:bCs/>
      <w:i w:val="0"/>
      <w:iCs w:val="0"/>
      <w:smallCaps w:val="0"/>
      <w:strike w:val="0"/>
      <w:sz w:val="15"/>
      <w:szCs w:val="15"/>
      <w:u w:val="none"/>
    </w:rPr>
  </w:style>
  <w:style w:type="character" w:customStyle="1" w:styleId="75pt">
    <w:name w:val="Основной текст + 7;5 pt;Полужирный"/>
    <w:basedOn w:val="aff1"/>
    <w:rsid w:val="001167D2"/>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aff4">
    <w:name w:val="Основной текст + Полужирный"/>
    <w:basedOn w:val="aff1"/>
    <w:rsid w:val="001167D2"/>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36">
    <w:name w:val="Подпись к таблице (3)_"/>
    <w:basedOn w:val="ac"/>
    <w:link w:val="37"/>
    <w:rsid w:val="001167D2"/>
    <w:rPr>
      <w:rFonts w:eastAsia="Times New Roman"/>
      <w:b/>
      <w:bCs/>
      <w:sz w:val="16"/>
      <w:szCs w:val="16"/>
      <w:shd w:val="clear" w:color="auto" w:fill="FFFFFF"/>
    </w:rPr>
  </w:style>
  <w:style w:type="paragraph" w:customStyle="1" w:styleId="37">
    <w:name w:val="Подпись к таблице (3)"/>
    <w:basedOn w:val="ab"/>
    <w:link w:val="36"/>
    <w:rsid w:val="001167D2"/>
    <w:pPr>
      <w:widowControl w:val="0"/>
      <w:shd w:val="clear" w:color="auto" w:fill="FFFFFF"/>
      <w:spacing w:line="0" w:lineRule="atLeast"/>
    </w:pPr>
    <w:rPr>
      <w:b/>
      <w:bCs/>
      <w:sz w:val="16"/>
      <w:szCs w:val="16"/>
      <w:lang w:eastAsia="en-US"/>
    </w:rPr>
  </w:style>
  <w:style w:type="paragraph" w:styleId="18">
    <w:name w:val="toc 1"/>
    <w:basedOn w:val="ab"/>
    <w:next w:val="ab"/>
    <w:autoRedefine/>
    <w:uiPriority w:val="39"/>
    <w:unhideWhenUsed/>
    <w:rsid w:val="005F1715"/>
    <w:pPr>
      <w:ind w:firstLine="709"/>
      <w:contextualSpacing/>
      <w:jc w:val="both"/>
    </w:pPr>
    <w:rPr>
      <w:bCs/>
      <w:sz w:val="28"/>
      <w:szCs w:val="28"/>
    </w:rPr>
  </w:style>
  <w:style w:type="character" w:customStyle="1" w:styleId="32">
    <w:name w:val="Заголовок 3 Знак"/>
    <w:basedOn w:val="ac"/>
    <w:link w:val="31"/>
    <w:uiPriority w:val="9"/>
    <w:rsid w:val="00FA5497"/>
    <w:rPr>
      <w:rFonts w:eastAsia="Times New Roman"/>
      <w:color w:val="auto"/>
      <w:sz w:val="28"/>
      <w:szCs w:val="28"/>
      <w:lang w:eastAsia="ru-RU"/>
    </w:rPr>
  </w:style>
  <w:style w:type="character" w:customStyle="1" w:styleId="42">
    <w:name w:val="Заголовок 4 Знак"/>
    <w:basedOn w:val="ac"/>
    <w:link w:val="41"/>
    <w:uiPriority w:val="9"/>
    <w:rsid w:val="00FA5497"/>
    <w:rPr>
      <w:rFonts w:ascii="Arial" w:eastAsia="Times New Roman" w:hAnsi="Arial"/>
      <w:color w:val="auto"/>
      <w:sz w:val="24"/>
      <w:szCs w:val="28"/>
      <w:lang w:eastAsia="ru-RU"/>
    </w:rPr>
  </w:style>
  <w:style w:type="character" w:customStyle="1" w:styleId="50">
    <w:name w:val="Заголовок 5 Знак"/>
    <w:basedOn w:val="ac"/>
    <w:link w:val="5"/>
    <w:uiPriority w:val="9"/>
    <w:rsid w:val="00FA5497"/>
    <w:rPr>
      <w:rFonts w:ascii="Arial" w:eastAsia="Times New Roman" w:hAnsi="Arial"/>
      <w:color w:val="auto"/>
      <w:sz w:val="24"/>
      <w:szCs w:val="28"/>
      <w:lang w:eastAsia="ru-RU"/>
    </w:rPr>
  </w:style>
  <w:style w:type="character" w:customStyle="1" w:styleId="61">
    <w:name w:val="Заголовок 6 Знак"/>
    <w:basedOn w:val="ac"/>
    <w:link w:val="60"/>
    <w:uiPriority w:val="9"/>
    <w:rsid w:val="00FA5497"/>
    <w:rPr>
      <w:rFonts w:ascii="Arial" w:eastAsia="Times New Roman" w:hAnsi="Arial"/>
      <w:color w:val="auto"/>
      <w:sz w:val="24"/>
      <w:szCs w:val="28"/>
      <w:lang w:eastAsia="ru-RU"/>
    </w:rPr>
  </w:style>
  <w:style w:type="character" w:customStyle="1" w:styleId="70">
    <w:name w:val="Заголовок 7 Знак"/>
    <w:basedOn w:val="ac"/>
    <w:link w:val="7"/>
    <w:uiPriority w:val="9"/>
    <w:rsid w:val="00FA5497"/>
    <w:rPr>
      <w:rFonts w:ascii="Arial" w:eastAsia="Times New Roman" w:hAnsi="Arial"/>
      <w:color w:val="auto"/>
      <w:sz w:val="24"/>
      <w:szCs w:val="28"/>
      <w:lang w:eastAsia="ru-RU"/>
    </w:rPr>
  </w:style>
  <w:style w:type="paragraph" w:customStyle="1" w:styleId="aff5">
    <w:name w:val="Скрытый"/>
    <w:basedOn w:val="ab"/>
    <w:rsid w:val="00FA5497"/>
    <w:pPr>
      <w:spacing w:after="120" w:line="388" w:lineRule="atLeast"/>
      <w:ind w:hanging="250"/>
      <w:jc w:val="center"/>
    </w:pPr>
    <w:rPr>
      <w:rFonts w:ascii="Arial" w:hAnsi="Arial"/>
      <w:vanish/>
      <w:color w:val="FF0000"/>
      <w:sz w:val="24"/>
      <w:szCs w:val="28"/>
    </w:rPr>
  </w:style>
  <w:style w:type="paragraph" w:styleId="aff6">
    <w:name w:val="caption"/>
    <w:aliases w:val="Название центр,Caption Char,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
    <w:basedOn w:val="31"/>
    <w:next w:val="ab"/>
    <w:link w:val="aff7"/>
    <w:uiPriority w:val="35"/>
    <w:qFormat/>
    <w:rsid w:val="00FA5497"/>
    <w:pPr>
      <w:numPr>
        <w:ilvl w:val="0"/>
        <w:numId w:val="0"/>
      </w:numPr>
      <w:spacing w:before="120" w:after="0"/>
      <w:ind w:firstLine="851"/>
    </w:pPr>
    <w:rPr>
      <w:rFonts w:ascii="Arial" w:hAnsi="Arial"/>
      <w:bCs/>
      <w:sz w:val="24"/>
    </w:rPr>
  </w:style>
  <w:style w:type="paragraph" w:customStyle="1" w:styleId="38">
    <w:name w:val="Стиль3"/>
    <w:basedOn w:val="ab"/>
    <w:qFormat/>
    <w:rsid w:val="00FA5497"/>
    <w:pPr>
      <w:tabs>
        <w:tab w:val="left" w:pos="1560"/>
      </w:tabs>
      <w:spacing w:after="120"/>
      <w:ind w:firstLine="851"/>
      <w:jc w:val="both"/>
    </w:pPr>
    <w:rPr>
      <w:rFonts w:ascii="Arial" w:hAnsi="Arial"/>
      <w:color w:val="auto"/>
      <w:sz w:val="24"/>
      <w:szCs w:val="28"/>
    </w:rPr>
  </w:style>
  <w:style w:type="paragraph" w:styleId="3">
    <w:name w:val="Body Text Indent 3"/>
    <w:basedOn w:val="ab"/>
    <w:link w:val="39"/>
    <w:rsid w:val="00FA5497"/>
    <w:pPr>
      <w:numPr>
        <w:ilvl w:val="2"/>
        <w:numId w:val="3"/>
      </w:numPr>
      <w:tabs>
        <w:tab w:val="left" w:pos="1701"/>
      </w:tabs>
      <w:spacing w:before="240" w:after="120"/>
      <w:jc w:val="both"/>
    </w:pPr>
    <w:rPr>
      <w:rFonts w:ascii="Arial" w:hAnsi="Arial"/>
      <w:color w:val="auto"/>
      <w:sz w:val="24"/>
      <w:szCs w:val="28"/>
    </w:rPr>
  </w:style>
  <w:style w:type="character" w:customStyle="1" w:styleId="39">
    <w:name w:val="Основной текст с отступом 3 Знак"/>
    <w:basedOn w:val="ac"/>
    <w:link w:val="3"/>
    <w:rsid w:val="00FA5497"/>
    <w:rPr>
      <w:rFonts w:ascii="Arial" w:eastAsia="Times New Roman" w:hAnsi="Arial"/>
      <w:color w:val="auto"/>
      <w:sz w:val="24"/>
      <w:szCs w:val="28"/>
      <w:lang w:eastAsia="ru-RU"/>
    </w:rPr>
  </w:style>
  <w:style w:type="paragraph" w:styleId="2e">
    <w:name w:val="Body Text Indent 2"/>
    <w:basedOn w:val="ab"/>
    <w:link w:val="2f"/>
    <w:rsid w:val="00FA5497"/>
    <w:pPr>
      <w:widowControl w:val="0"/>
      <w:autoSpaceDE w:val="0"/>
      <w:autoSpaceDN w:val="0"/>
      <w:adjustRightInd w:val="0"/>
      <w:spacing w:after="240"/>
      <w:ind w:firstLine="851"/>
      <w:jc w:val="both"/>
    </w:pPr>
    <w:rPr>
      <w:rFonts w:ascii="Arial" w:hAnsi="Arial" w:cs="Tahoma"/>
      <w:color w:val="auto"/>
      <w:sz w:val="24"/>
      <w:szCs w:val="24"/>
    </w:rPr>
  </w:style>
  <w:style w:type="character" w:customStyle="1" w:styleId="2f">
    <w:name w:val="Основной текст с отступом 2 Знак"/>
    <w:basedOn w:val="ac"/>
    <w:link w:val="2e"/>
    <w:rsid w:val="00FA5497"/>
    <w:rPr>
      <w:rFonts w:ascii="Arial" w:eastAsia="Times New Roman" w:hAnsi="Arial" w:cs="Tahoma"/>
      <w:color w:val="auto"/>
      <w:sz w:val="24"/>
      <w:szCs w:val="24"/>
      <w:lang w:eastAsia="ru-RU"/>
    </w:rPr>
  </w:style>
  <w:style w:type="paragraph" w:customStyle="1" w:styleId="aff8">
    <w:name w:val="Стиль для табл по левому"/>
    <w:basedOn w:val="ab"/>
    <w:rsid w:val="00FA5497"/>
    <w:pPr>
      <w:widowControl w:val="0"/>
      <w:tabs>
        <w:tab w:val="left" w:pos="1418"/>
      </w:tabs>
      <w:autoSpaceDE w:val="0"/>
      <w:autoSpaceDN w:val="0"/>
      <w:adjustRightInd w:val="0"/>
      <w:spacing w:before="120" w:after="120"/>
      <w:ind w:firstLine="284"/>
    </w:pPr>
    <w:rPr>
      <w:rFonts w:ascii="Arial" w:hAnsi="Arial" w:cs="Tahoma"/>
      <w:color w:val="auto"/>
      <w:sz w:val="24"/>
      <w:szCs w:val="24"/>
    </w:rPr>
  </w:style>
  <w:style w:type="paragraph" w:customStyle="1" w:styleId="aff9">
    <w:name w:val="Стиль для табл по центру"/>
    <w:basedOn w:val="2e"/>
    <w:rsid w:val="00FA5497"/>
    <w:pPr>
      <w:spacing w:before="120" w:after="120"/>
      <w:ind w:firstLine="0"/>
      <w:jc w:val="center"/>
    </w:pPr>
  </w:style>
  <w:style w:type="paragraph" w:customStyle="1" w:styleId="3a">
    <w:name w:val="Стиль под 3 заголовок"/>
    <w:basedOn w:val="2e"/>
    <w:autoRedefine/>
    <w:rsid w:val="00FA5497"/>
    <w:pPr>
      <w:spacing w:after="120"/>
      <w:ind w:firstLine="0"/>
      <w:jc w:val="center"/>
    </w:pPr>
  </w:style>
  <w:style w:type="paragraph" w:customStyle="1" w:styleId="4">
    <w:name w:val="Стиль4"/>
    <w:qFormat/>
    <w:rsid w:val="00FA5497"/>
    <w:pPr>
      <w:numPr>
        <w:ilvl w:val="4"/>
        <w:numId w:val="10"/>
      </w:numPr>
      <w:jc w:val="left"/>
    </w:pPr>
    <w:rPr>
      <w:rFonts w:eastAsia="Times New Roman"/>
      <w:color w:val="auto"/>
      <w:sz w:val="28"/>
      <w:szCs w:val="20"/>
      <w:lang w:eastAsia="ru-RU"/>
    </w:rPr>
  </w:style>
  <w:style w:type="paragraph" w:customStyle="1" w:styleId="56">
    <w:name w:val="Стиль5"/>
    <w:basedOn w:val="38"/>
    <w:qFormat/>
    <w:rsid w:val="00FA5497"/>
    <w:pPr>
      <w:tabs>
        <w:tab w:val="num" w:pos="1211"/>
      </w:tabs>
    </w:pPr>
  </w:style>
  <w:style w:type="paragraph" w:customStyle="1" w:styleId="6">
    <w:name w:val="Стиль6"/>
    <w:qFormat/>
    <w:rsid w:val="00FA5497"/>
    <w:pPr>
      <w:numPr>
        <w:ilvl w:val="1"/>
        <w:numId w:val="4"/>
      </w:numPr>
      <w:tabs>
        <w:tab w:val="left" w:pos="1418"/>
      </w:tabs>
      <w:spacing w:before="120" w:after="120"/>
      <w:jc w:val="both"/>
    </w:pPr>
    <w:rPr>
      <w:rFonts w:eastAsia="Times New Roman"/>
      <w:color w:val="auto"/>
      <w:sz w:val="28"/>
      <w:szCs w:val="20"/>
      <w:lang w:eastAsia="ru-RU"/>
    </w:rPr>
  </w:style>
  <w:style w:type="character" w:styleId="affa">
    <w:name w:val="Strong"/>
    <w:uiPriority w:val="22"/>
    <w:qFormat/>
    <w:rsid w:val="00FA5497"/>
    <w:rPr>
      <w:b/>
      <w:bCs/>
    </w:rPr>
  </w:style>
  <w:style w:type="paragraph" w:styleId="2f0">
    <w:name w:val="toc 2"/>
    <w:basedOn w:val="ab"/>
    <w:next w:val="ab"/>
    <w:uiPriority w:val="39"/>
    <w:rsid w:val="00FA5497"/>
    <w:pPr>
      <w:tabs>
        <w:tab w:val="right" w:leader="dot" w:pos="9923"/>
      </w:tabs>
      <w:spacing w:after="60"/>
      <w:ind w:left="567" w:right="567"/>
      <w:jc w:val="both"/>
    </w:pPr>
    <w:rPr>
      <w:rFonts w:ascii="Arial" w:hAnsi="Arial"/>
      <w:color w:val="auto"/>
      <w:sz w:val="24"/>
      <w:szCs w:val="28"/>
    </w:rPr>
  </w:style>
  <w:style w:type="paragraph" w:styleId="3b">
    <w:name w:val="toc 3"/>
    <w:basedOn w:val="ab"/>
    <w:next w:val="ab"/>
    <w:autoRedefine/>
    <w:uiPriority w:val="39"/>
    <w:rsid w:val="00FA5497"/>
    <w:pPr>
      <w:spacing w:after="120"/>
      <w:ind w:left="560" w:firstLine="851"/>
      <w:jc w:val="both"/>
    </w:pPr>
    <w:rPr>
      <w:rFonts w:ascii="Arial" w:hAnsi="Arial"/>
      <w:color w:val="auto"/>
      <w:sz w:val="28"/>
      <w:szCs w:val="28"/>
    </w:rPr>
  </w:style>
  <w:style w:type="paragraph" w:styleId="57">
    <w:name w:val="toc 5"/>
    <w:basedOn w:val="ab"/>
    <w:next w:val="ab"/>
    <w:autoRedefine/>
    <w:rsid w:val="00FA5497"/>
    <w:pPr>
      <w:spacing w:after="120"/>
      <w:ind w:left="1120" w:firstLine="851"/>
      <w:jc w:val="both"/>
    </w:pPr>
    <w:rPr>
      <w:rFonts w:ascii="Arial" w:hAnsi="Arial"/>
      <w:color w:val="auto"/>
      <w:sz w:val="28"/>
      <w:szCs w:val="28"/>
    </w:rPr>
  </w:style>
  <w:style w:type="paragraph" w:styleId="62">
    <w:name w:val="toc 6"/>
    <w:basedOn w:val="ab"/>
    <w:next w:val="ab"/>
    <w:autoRedefine/>
    <w:rsid w:val="00FA5497"/>
    <w:pPr>
      <w:spacing w:after="120"/>
      <w:ind w:left="1400" w:firstLine="851"/>
      <w:jc w:val="both"/>
    </w:pPr>
    <w:rPr>
      <w:rFonts w:ascii="Arial" w:hAnsi="Arial"/>
      <w:color w:val="auto"/>
      <w:sz w:val="28"/>
      <w:szCs w:val="28"/>
    </w:rPr>
  </w:style>
  <w:style w:type="paragraph" w:styleId="71">
    <w:name w:val="toc 7"/>
    <w:basedOn w:val="ab"/>
    <w:next w:val="ab"/>
    <w:autoRedefine/>
    <w:rsid w:val="00FA5497"/>
    <w:pPr>
      <w:spacing w:after="120"/>
      <w:ind w:left="1680" w:firstLine="851"/>
      <w:jc w:val="both"/>
    </w:pPr>
    <w:rPr>
      <w:rFonts w:ascii="Arial" w:hAnsi="Arial"/>
      <w:color w:val="auto"/>
      <w:sz w:val="28"/>
      <w:szCs w:val="28"/>
    </w:rPr>
  </w:style>
  <w:style w:type="paragraph" w:styleId="82">
    <w:name w:val="toc 8"/>
    <w:basedOn w:val="ab"/>
    <w:next w:val="ab"/>
    <w:autoRedefine/>
    <w:rsid w:val="00FA5497"/>
    <w:pPr>
      <w:spacing w:after="120"/>
      <w:ind w:left="1960" w:firstLine="851"/>
      <w:jc w:val="both"/>
    </w:pPr>
    <w:rPr>
      <w:rFonts w:ascii="Arial" w:hAnsi="Arial"/>
      <w:color w:val="auto"/>
      <w:sz w:val="28"/>
      <w:szCs w:val="28"/>
    </w:rPr>
  </w:style>
  <w:style w:type="paragraph" w:styleId="93">
    <w:name w:val="toc 9"/>
    <w:basedOn w:val="ab"/>
    <w:next w:val="ab"/>
    <w:autoRedefine/>
    <w:rsid w:val="00FA5497"/>
    <w:pPr>
      <w:spacing w:after="120"/>
      <w:ind w:left="2240" w:firstLine="851"/>
      <w:jc w:val="both"/>
    </w:pPr>
    <w:rPr>
      <w:rFonts w:ascii="Arial" w:hAnsi="Arial"/>
      <w:color w:val="auto"/>
      <w:sz w:val="28"/>
      <w:szCs w:val="28"/>
    </w:rPr>
  </w:style>
  <w:style w:type="paragraph" w:styleId="20">
    <w:name w:val="Body Text 2"/>
    <w:basedOn w:val="ab"/>
    <w:link w:val="2f1"/>
    <w:rsid w:val="00FA5497"/>
    <w:pPr>
      <w:numPr>
        <w:numId w:val="1"/>
      </w:numPr>
      <w:tabs>
        <w:tab w:val="left" w:pos="1134"/>
      </w:tabs>
      <w:spacing w:after="120"/>
      <w:jc w:val="both"/>
    </w:pPr>
    <w:rPr>
      <w:rFonts w:ascii="Arial" w:hAnsi="Arial"/>
      <w:color w:val="auto"/>
      <w:sz w:val="24"/>
      <w:szCs w:val="28"/>
    </w:rPr>
  </w:style>
  <w:style w:type="character" w:customStyle="1" w:styleId="2f1">
    <w:name w:val="Основной текст 2 Знак"/>
    <w:basedOn w:val="ac"/>
    <w:link w:val="20"/>
    <w:rsid w:val="00FA5497"/>
    <w:rPr>
      <w:rFonts w:ascii="Arial" w:eastAsia="Times New Roman" w:hAnsi="Arial"/>
      <w:color w:val="auto"/>
      <w:sz w:val="24"/>
      <w:szCs w:val="28"/>
      <w:lang w:eastAsia="ru-RU"/>
    </w:rPr>
  </w:style>
  <w:style w:type="paragraph" w:styleId="3c">
    <w:name w:val="Body Text 3"/>
    <w:basedOn w:val="ab"/>
    <w:link w:val="3d"/>
    <w:rsid w:val="00FA5497"/>
    <w:pPr>
      <w:spacing w:after="120"/>
      <w:jc w:val="both"/>
    </w:pPr>
    <w:rPr>
      <w:rFonts w:ascii="Arial" w:hAnsi="Arial"/>
      <w:color w:val="auto"/>
      <w:sz w:val="24"/>
      <w:szCs w:val="28"/>
    </w:rPr>
  </w:style>
  <w:style w:type="character" w:customStyle="1" w:styleId="3d">
    <w:name w:val="Основной текст 3 Знак"/>
    <w:basedOn w:val="ac"/>
    <w:link w:val="3c"/>
    <w:rsid w:val="00FA5497"/>
    <w:rPr>
      <w:rFonts w:ascii="Arial" w:eastAsia="Times New Roman" w:hAnsi="Arial"/>
      <w:color w:val="auto"/>
      <w:sz w:val="24"/>
      <w:szCs w:val="28"/>
      <w:lang w:eastAsia="ru-RU"/>
    </w:rPr>
  </w:style>
  <w:style w:type="paragraph" w:customStyle="1" w:styleId="affb">
    <w:name w:val="Под технологические док"/>
    <w:rsid w:val="00FA5497"/>
    <w:pPr>
      <w:spacing w:after="368" w:line="368" w:lineRule="exact"/>
      <w:jc w:val="left"/>
    </w:pPr>
    <w:rPr>
      <w:rFonts w:eastAsia="Times New Roman"/>
      <w:color w:val="auto"/>
      <w:sz w:val="28"/>
      <w:szCs w:val="20"/>
      <w:lang w:eastAsia="ru-RU"/>
    </w:rPr>
  </w:style>
  <w:style w:type="paragraph" w:customStyle="1" w:styleId="8">
    <w:name w:val="Стиль8"/>
    <w:basedOn w:val="6"/>
    <w:qFormat/>
    <w:rsid w:val="00FA5497"/>
    <w:pPr>
      <w:numPr>
        <w:numId w:val="2"/>
      </w:numPr>
    </w:pPr>
  </w:style>
  <w:style w:type="paragraph" w:customStyle="1" w:styleId="affc">
    <w:name w:val="Стиль для табл под испытания"/>
    <w:autoRedefine/>
    <w:rsid w:val="00FA5497"/>
    <w:pPr>
      <w:widowControl w:val="0"/>
      <w:autoSpaceDE w:val="0"/>
      <w:autoSpaceDN w:val="0"/>
      <w:adjustRightInd w:val="0"/>
      <w:spacing w:before="120" w:after="120"/>
      <w:ind w:firstLine="57"/>
      <w:jc w:val="left"/>
    </w:pPr>
    <w:rPr>
      <w:rFonts w:eastAsia="Times New Roman" w:cs="Tahoma"/>
      <w:snapToGrid w:val="0"/>
      <w:color w:val="auto"/>
      <w:sz w:val="24"/>
      <w:szCs w:val="24"/>
      <w:lang w:eastAsia="ru-RU"/>
    </w:rPr>
  </w:style>
  <w:style w:type="paragraph" w:customStyle="1" w:styleId="FR2">
    <w:name w:val="FR2"/>
    <w:rsid w:val="00FA5497"/>
    <w:pPr>
      <w:widowControl w:val="0"/>
      <w:autoSpaceDE w:val="0"/>
      <w:autoSpaceDN w:val="0"/>
      <w:adjustRightInd w:val="0"/>
    </w:pPr>
    <w:rPr>
      <w:rFonts w:ascii="Arial Black" w:eastAsia="Times New Roman" w:hAnsi="Arial Black" w:cs="Arial"/>
      <w:color w:val="auto"/>
      <w:sz w:val="16"/>
      <w:szCs w:val="28"/>
      <w:lang w:eastAsia="ru-RU"/>
    </w:rPr>
  </w:style>
  <w:style w:type="paragraph" w:customStyle="1" w:styleId="FR3">
    <w:name w:val="FR3"/>
    <w:autoRedefine/>
    <w:rsid w:val="00FA5497"/>
    <w:pPr>
      <w:widowControl w:val="0"/>
      <w:autoSpaceDE w:val="0"/>
      <w:autoSpaceDN w:val="0"/>
      <w:adjustRightInd w:val="0"/>
      <w:spacing w:before="1360"/>
      <w:jc w:val="right"/>
    </w:pPr>
    <w:rPr>
      <w:rFonts w:ascii="Arial Black" w:eastAsia="Times New Roman" w:hAnsi="Arial Black" w:cs="Arial"/>
      <w:color w:val="auto"/>
      <w:sz w:val="20"/>
      <w:szCs w:val="20"/>
      <w:lang w:eastAsia="ru-RU"/>
    </w:rPr>
  </w:style>
  <w:style w:type="paragraph" w:customStyle="1" w:styleId="a9">
    <w:name w:val="Стиль для таблиц номер с оо"/>
    <w:basedOn w:val="aff8"/>
    <w:rsid w:val="00FA5497"/>
    <w:pPr>
      <w:numPr>
        <w:numId w:val="5"/>
      </w:numPr>
      <w:tabs>
        <w:tab w:val="clear" w:pos="1418"/>
      </w:tabs>
    </w:pPr>
  </w:style>
  <w:style w:type="paragraph" w:customStyle="1" w:styleId="a7">
    <w:name w:val="Маршрутная карта нумерованный"/>
    <w:basedOn w:val="aff8"/>
    <w:rsid w:val="00FA5497"/>
    <w:pPr>
      <w:numPr>
        <w:numId w:val="6"/>
      </w:numPr>
      <w:tabs>
        <w:tab w:val="clear" w:pos="1418"/>
      </w:tabs>
    </w:pPr>
    <w:rPr>
      <w:szCs w:val="27"/>
    </w:rPr>
  </w:style>
  <w:style w:type="paragraph" w:customStyle="1" w:styleId="affd">
    <w:name w:val="Название таблицы"/>
    <w:basedOn w:val="31"/>
    <w:rsid w:val="00FA5497"/>
    <w:pPr>
      <w:numPr>
        <w:ilvl w:val="0"/>
        <w:numId w:val="0"/>
      </w:numPr>
      <w:spacing w:after="0"/>
      <w:ind w:left="851"/>
      <w:jc w:val="left"/>
    </w:pPr>
  </w:style>
  <w:style w:type="paragraph" w:customStyle="1" w:styleId="13">
    <w:name w:val="1) Стиль3"/>
    <w:rsid w:val="00FA5497"/>
    <w:pPr>
      <w:numPr>
        <w:numId w:val="7"/>
      </w:numPr>
      <w:spacing w:after="120"/>
      <w:contextualSpacing/>
      <w:jc w:val="left"/>
    </w:pPr>
    <w:rPr>
      <w:rFonts w:eastAsia="Times New Roman"/>
      <w:color w:val="auto"/>
      <w:sz w:val="28"/>
      <w:szCs w:val="28"/>
      <w:lang w:eastAsia="ru-RU"/>
    </w:rPr>
  </w:style>
  <w:style w:type="paragraph" w:customStyle="1" w:styleId="1113">
    <w:name w:val="1.1.1 Стиль3"/>
    <w:basedOn w:val="ab"/>
    <w:rsid w:val="00FA5497"/>
    <w:pPr>
      <w:numPr>
        <w:numId w:val="8"/>
      </w:numPr>
      <w:spacing w:after="120"/>
      <w:jc w:val="both"/>
    </w:pPr>
    <w:rPr>
      <w:rFonts w:ascii="Arial" w:hAnsi="Arial"/>
      <w:color w:val="auto"/>
      <w:sz w:val="24"/>
      <w:szCs w:val="28"/>
    </w:rPr>
  </w:style>
  <w:style w:type="paragraph" w:customStyle="1" w:styleId="111">
    <w:name w:val="1.1.1 Стиль"/>
    <w:basedOn w:val="ab"/>
    <w:next w:val="ab"/>
    <w:rsid w:val="00FA5497"/>
    <w:pPr>
      <w:numPr>
        <w:numId w:val="9"/>
      </w:numPr>
      <w:spacing w:after="120"/>
      <w:jc w:val="both"/>
    </w:pPr>
    <w:rPr>
      <w:rFonts w:ascii="Arial" w:hAnsi="Arial"/>
      <w:color w:val="auto"/>
      <w:sz w:val="24"/>
      <w:szCs w:val="28"/>
    </w:rPr>
  </w:style>
  <w:style w:type="paragraph" w:customStyle="1" w:styleId="affe">
    <w:name w:val="Назв. табл."/>
    <w:basedOn w:val="31"/>
    <w:rsid w:val="00FA5497"/>
    <w:pPr>
      <w:numPr>
        <w:ilvl w:val="0"/>
        <w:numId w:val="0"/>
      </w:numPr>
      <w:ind w:left="851"/>
    </w:pPr>
  </w:style>
  <w:style w:type="paragraph" w:customStyle="1" w:styleId="150">
    <w:name w:val="Стиль Название объекта + Слева:  15 см Первая строка:  0 см"/>
    <w:basedOn w:val="31"/>
    <w:rsid w:val="00FA5497"/>
    <w:pPr>
      <w:numPr>
        <w:ilvl w:val="0"/>
        <w:numId w:val="12"/>
      </w:numPr>
      <w:spacing w:before="120" w:after="0"/>
    </w:pPr>
    <w:rPr>
      <w:bCs/>
      <w:szCs w:val="20"/>
    </w:rPr>
  </w:style>
  <w:style w:type="paragraph" w:styleId="afff">
    <w:name w:val="Document Map"/>
    <w:basedOn w:val="ab"/>
    <w:link w:val="afff0"/>
    <w:rsid w:val="00FA5497"/>
    <w:pPr>
      <w:shd w:val="clear" w:color="auto" w:fill="FFFFFF"/>
      <w:jc w:val="both"/>
    </w:pPr>
    <w:rPr>
      <w:rFonts w:ascii="Tahoma" w:hAnsi="Tahoma" w:cs="Tahoma"/>
      <w:color w:val="auto"/>
      <w:sz w:val="24"/>
    </w:rPr>
  </w:style>
  <w:style w:type="character" w:customStyle="1" w:styleId="afff0">
    <w:name w:val="Схема документа Знак"/>
    <w:basedOn w:val="ac"/>
    <w:link w:val="afff"/>
    <w:rsid w:val="00FA5497"/>
    <w:rPr>
      <w:rFonts w:ascii="Tahoma" w:eastAsia="Times New Roman" w:hAnsi="Tahoma" w:cs="Tahoma"/>
      <w:color w:val="auto"/>
      <w:sz w:val="24"/>
      <w:szCs w:val="20"/>
      <w:shd w:val="clear" w:color="auto" w:fill="FFFFFF"/>
      <w:lang w:eastAsia="ru-RU"/>
    </w:rPr>
  </w:style>
  <w:style w:type="paragraph" w:customStyle="1" w:styleId="111112">
    <w:name w:val="1.1.1.1.1 Стиль2"/>
    <w:rsid w:val="00FA5497"/>
    <w:pPr>
      <w:jc w:val="both"/>
    </w:pPr>
    <w:rPr>
      <w:rFonts w:eastAsia="Times New Roman"/>
      <w:color w:val="auto"/>
      <w:sz w:val="28"/>
      <w:szCs w:val="28"/>
      <w:lang w:eastAsia="ru-RU"/>
    </w:rPr>
  </w:style>
  <w:style w:type="paragraph" w:customStyle="1" w:styleId="111114">
    <w:name w:val="1.1.1.1.1 Стиль4"/>
    <w:basedOn w:val="ab"/>
    <w:rsid w:val="00FA5497"/>
    <w:pPr>
      <w:numPr>
        <w:ilvl w:val="4"/>
        <w:numId w:val="11"/>
      </w:numPr>
      <w:spacing w:after="120"/>
      <w:jc w:val="both"/>
    </w:pPr>
    <w:rPr>
      <w:rFonts w:ascii="Arial" w:hAnsi="Arial"/>
      <w:color w:val="auto"/>
      <w:sz w:val="24"/>
      <w:szCs w:val="28"/>
    </w:rPr>
  </w:style>
  <w:style w:type="paragraph" w:customStyle="1" w:styleId="1111114">
    <w:name w:val="1.1.1.1.1.1 Стиль4"/>
    <w:basedOn w:val="111114"/>
    <w:rsid w:val="00FA5497"/>
  </w:style>
  <w:style w:type="paragraph" w:customStyle="1" w:styleId="121">
    <w:name w:val="По центру и середине 12 пт"/>
    <w:basedOn w:val="ab"/>
    <w:rsid w:val="00FA5497"/>
    <w:pPr>
      <w:keepNext/>
      <w:tabs>
        <w:tab w:val="left" w:pos="720"/>
      </w:tabs>
      <w:jc w:val="center"/>
    </w:pPr>
    <w:rPr>
      <w:rFonts w:ascii="Arial" w:hAnsi="Arial"/>
      <w:color w:val="auto"/>
      <w:spacing w:val="-10"/>
      <w:sz w:val="24"/>
      <w:szCs w:val="24"/>
    </w:rPr>
  </w:style>
  <w:style w:type="paragraph" w:customStyle="1" w:styleId="200">
    <w:name w:val="Стиль Оглавление 2 + Слева:  0 см"/>
    <w:basedOn w:val="2f0"/>
    <w:autoRedefine/>
    <w:rsid w:val="00FA5497"/>
    <w:pPr>
      <w:ind w:left="0"/>
    </w:pPr>
  </w:style>
  <w:style w:type="paragraph" w:customStyle="1" w:styleId="201">
    <w:name w:val="Стиль Оглавление 2 + Слева:  0 см1"/>
    <w:basedOn w:val="2f0"/>
    <w:autoRedefine/>
    <w:rsid w:val="00FA5497"/>
    <w:pPr>
      <w:ind w:left="0"/>
    </w:pPr>
  </w:style>
  <w:style w:type="paragraph" w:customStyle="1" w:styleId="afff1">
    <w:name w:val="Оглавление"/>
    <w:link w:val="afff2"/>
    <w:autoRedefine/>
    <w:uiPriority w:val="99"/>
    <w:rsid w:val="00FA5497"/>
    <w:pPr>
      <w:tabs>
        <w:tab w:val="left" w:pos="481"/>
        <w:tab w:val="right" w:pos="8767"/>
      </w:tabs>
      <w:spacing w:line="360" w:lineRule="auto"/>
      <w:ind w:left="20"/>
      <w:contextualSpacing/>
      <w:jc w:val="both"/>
    </w:pPr>
    <w:rPr>
      <w:rFonts w:eastAsia="Times New Roman"/>
      <w:noProof/>
      <w:color w:val="auto"/>
      <w:spacing w:val="-10"/>
      <w:sz w:val="28"/>
      <w:szCs w:val="20"/>
      <w:lang w:eastAsia="ru-RU"/>
    </w:rPr>
  </w:style>
  <w:style w:type="paragraph" w:customStyle="1" w:styleId="-">
    <w:name w:val="- Стиль"/>
    <w:basedOn w:val="ab"/>
    <w:rsid w:val="00FA5497"/>
    <w:pPr>
      <w:spacing w:after="120"/>
      <w:jc w:val="both"/>
    </w:pPr>
    <w:rPr>
      <w:rFonts w:ascii="Arial" w:hAnsi="Arial"/>
      <w:color w:val="auto"/>
      <w:sz w:val="24"/>
      <w:szCs w:val="28"/>
    </w:rPr>
  </w:style>
  <w:style w:type="numbering" w:customStyle="1" w:styleId="a8">
    <w:name w:val="Нумерация"/>
    <w:rsid w:val="00FA5497"/>
    <w:pPr>
      <w:numPr>
        <w:numId w:val="13"/>
      </w:numPr>
    </w:pPr>
  </w:style>
  <w:style w:type="paragraph" w:customStyle="1" w:styleId="a2">
    <w:name w:val="Нумерованный_в_таблицу"/>
    <w:rsid w:val="00FA5497"/>
    <w:pPr>
      <w:numPr>
        <w:numId w:val="14"/>
      </w:numPr>
      <w:spacing w:after="240" w:line="240" w:lineRule="atLeast"/>
      <w:jc w:val="left"/>
    </w:pPr>
    <w:rPr>
      <w:rFonts w:ascii="Arial" w:eastAsia="Times New Roman" w:hAnsi="Arial"/>
      <w:color w:val="auto"/>
      <w:sz w:val="24"/>
      <w:szCs w:val="28"/>
      <w:lang w:eastAsia="ru-RU"/>
    </w:rPr>
  </w:style>
  <w:style w:type="paragraph" w:customStyle="1" w:styleId="a1">
    <w:name w:val="Перечисление"/>
    <w:rsid w:val="00FA5497"/>
    <w:pPr>
      <w:numPr>
        <w:numId w:val="15"/>
      </w:numPr>
      <w:spacing w:after="120" w:line="360" w:lineRule="auto"/>
      <w:jc w:val="left"/>
    </w:pPr>
    <w:rPr>
      <w:rFonts w:ascii="Arial" w:eastAsia="Times New Roman" w:hAnsi="Arial"/>
      <w:color w:val="auto"/>
      <w:sz w:val="24"/>
      <w:szCs w:val="28"/>
      <w:lang w:eastAsia="ru-RU"/>
    </w:rPr>
  </w:style>
  <w:style w:type="numbering" w:customStyle="1" w:styleId="a6">
    <w:name w:val="Нумерованный"/>
    <w:rsid w:val="00FA5497"/>
    <w:pPr>
      <w:numPr>
        <w:numId w:val="21"/>
      </w:numPr>
    </w:pPr>
  </w:style>
  <w:style w:type="paragraph" w:customStyle="1" w:styleId="aa">
    <w:name w:val="Тире"/>
    <w:basedOn w:val="ab"/>
    <w:link w:val="afff3"/>
    <w:rsid w:val="00FA5497"/>
    <w:pPr>
      <w:numPr>
        <w:numId w:val="16"/>
      </w:numPr>
      <w:tabs>
        <w:tab w:val="left" w:pos="1077"/>
      </w:tabs>
      <w:spacing w:after="120"/>
      <w:jc w:val="both"/>
    </w:pPr>
    <w:rPr>
      <w:rFonts w:ascii="Arial" w:hAnsi="Arial"/>
      <w:color w:val="auto"/>
      <w:sz w:val="24"/>
      <w:szCs w:val="28"/>
    </w:rPr>
  </w:style>
  <w:style w:type="paragraph" w:customStyle="1" w:styleId="afff4">
    <w:name w:val="ПРОПИСНЫЕ тит_лист"/>
    <w:next w:val="ab"/>
    <w:rsid w:val="00FA5497"/>
    <w:pPr>
      <w:spacing w:after="120"/>
    </w:pPr>
    <w:rPr>
      <w:rFonts w:ascii="Arial" w:eastAsia="Times New Roman" w:hAnsi="Arial"/>
      <w:color w:val="auto"/>
      <w:sz w:val="24"/>
      <w:szCs w:val="24"/>
      <w:lang w:eastAsia="ru-RU"/>
    </w:rPr>
  </w:style>
  <w:style w:type="paragraph" w:customStyle="1" w:styleId="afff5">
    <w:name w:val="Согласующие_подписи"/>
    <w:basedOn w:val="ab"/>
    <w:rsid w:val="00FA5497"/>
    <w:pPr>
      <w:spacing w:after="120"/>
      <w:jc w:val="center"/>
    </w:pPr>
    <w:rPr>
      <w:rFonts w:ascii="Arial" w:hAnsi="Arial"/>
      <w:color w:val="auto"/>
      <w:sz w:val="24"/>
      <w:szCs w:val="28"/>
    </w:rPr>
  </w:style>
  <w:style w:type="paragraph" w:customStyle="1" w:styleId="3e">
    <w:name w:val="Уровень 3 Знак"/>
    <w:link w:val="3f"/>
    <w:rsid w:val="00FA5497"/>
    <w:pPr>
      <w:spacing w:after="120"/>
      <w:ind w:left="-131" w:firstLine="851"/>
      <w:jc w:val="both"/>
    </w:pPr>
    <w:rPr>
      <w:rFonts w:ascii="Arial" w:eastAsia="Times New Roman" w:hAnsi="Arial"/>
      <w:color w:val="auto"/>
      <w:sz w:val="24"/>
      <w:szCs w:val="28"/>
      <w:lang w:eastAsia="ru-RU"/>
    </w:rPr>
  </w:style>
  <w:style w:type="paragraph" w:customStyle="1" w:styleId="48">
    <w:name w:val="Уровень 4"/>
    <w:rsid w:val="00FA5497"/>
    <w:pPr>
      <w:spacing w:after="120"/>
      <w:ind w:firstLine="851"/>
      <w:jc w:val="both"/>
    </w:pPr>
    <w:rPr>
      <w:rFonts w:ascii="Arial" w:eastAsia="Times New Roman" w:hAnsi="Arial"/>
      <w:color w:val="auto"/>
      <w:sz w:val="24"/>
      <w:szCs w:val="28"/>
      <w:lang w:eastAsia="ru-RU"/>
    </w:rPr>
  </w:style>
  <w:style w:type="paragraph" w:customStyle="1" w:styleId="afff6">
    <w:name w:val="В_таблицу_по_левому_краю"/>
    <w:link w:val="afff7"/>
    <w:rsid w:val="00FA5497"/>
    <w:pPr>
      <w:spacing w:after="240" w:line="240" w:lineRule="atLeast"/>
      <w:jc w:val="left"/>
    </w:pPr>
    <w:rPr>
      <w:rFonts w:ascii="Arial" w:eastAsia="Times New Roman" w:hAnsi="Arial"/>
      <w:color w:val="auto"/>
      <w:sz w:val="24"/>
      <w:szCs w:val="20"/>
      <w:lang w:eastAsia="ru-RU"/>
    </w:rPr>
  </w:style>
  <w:style w:type="paragraph" w:customStyle="1" w:styleId="afff8">
    <w:name w:val="По_центру_таблицы"/>
    <w:rsid w:val="00FA5497"/>
    <w:pPr>
      <w:spacing w:before="120" w:after="120"/>
    </w:pPr>
    <w:rPr>
      <w:rFonts w:ascii="Arial" w:eastAsia="Times New Roman" w:hAnsi="Arial"/>
      <w:color w:val="auto"/>
      <w:sz w:val="24"/>
      <w:szCs w:val="20"/>
      <w:lang w:eastAsia="ru-RU"/>
    </w:rPr>
  </w:style>
  <w:style w:type="paragraph" w:customStyle="1" w:styleId="19">
    <w:name w:val="Заголовок 1;Раздел"/>
    <w:basedOn w:val="ab"/>
    <w:rsid w:val="00FA5497"/>
    <w:pPr>
      <w:spacing w:after="120"/>
      <w:jc w:val="both"/>
    </w:pPr>
    <w:rPr>
      <w:rFonts w:ascii="Arial" w:hAnsi="Arial"/>
      <w:color w:val="auto"/>
      <w:sz w:val="24"/>
      <w:szCs w:val="28"/>
    </w:rPr>
  </w:style>
  <w:style w:type="paragraph" w:customStyle="1" w:styleId="160">
    <w:name w:val="Заголовок 1;Раздел6"/>
    <w:basedOn w:val="ab"/>
    <w:rsid w:val="00FA5497"/>
    <w:pPr>
      <w:spacing w:after="120"/>
      <w:ind w:firstLine="851"/>
      <w:jc w:val="both"/>
    </w:pPr>
    <w:rPr>
      <w:rFonts w:ascii="Arial" w:hAnsi="Arial"/>
      <w:color w:val="auto"/>
      <w:sz w:val="24"/>
      <w:szCs w:val="28"/>
    </w:rPr>
  </w:style>
  <w:style w:type="paragraph" w:customStyle="1" w:styleId="2f2">
    <w:name w:val="Заголовок 2;Подраздел"/>
    <w:basedOn w:val="ab"/>
    <w:rsid w:val="00FA5497"/>
    <w:pPr>
      <w:spacing w:after="120"/>
      <w:ind w:firstLine="851"/>
      <w:jc w:val="both"/>
    </w:pPr>
    <w:rPr>
      <w:rFonts w:ascii="Arial" w:hAnsi="Arial"/>
      <w:color w:val="auto"/>
      <w:sz w:val="24"/>
      <w:szCs w:val="28"/>
    </w:rPr>
  </w:style>
  <w:style w:type="paragraph" w:customStyle="1" w:styleId="260">
    <w:name w:val="Заголовок 2;Подраздел6"/>
    <w:basedOn w:val="ab"/>
    <w:rsid w:val="00FA5497"/>
    <w:pPr>
      <w:spacing w:after="120"/>
      <w:jc w:val="both"/>
    </w:pPr>
    <w:rPr>
      <w:rFonts w:ascii="Arial" w:hAnsi="Arial"/>
      <w:color w:val="auto"/>
      <w:sz w:val="24"/>
      <w:szCs w:val="28"/>
    </w:rPr>
  </w:style>
  <w:style w:type="paragraph" w:customStyle="1" w:styleId="151">
    <w:name w:val="Заголовок 1;Раздел5"/>
    <w:basedOn w:val="ab"/>
    <w:rsid w:val="00FA5497"/>
    <w:pPr>
      <w:spacing w:after="120"/>
      <w:jc w:val="both"/>
    </w:pPr>
    <w:rPr>
      <w:rFonts w:ascii="Arial" w:hAnsi="Arial"/>
      <w:color w:val="auto"/>
      <w:sz w:val="24"/>
      <w:szCs w:val="28"/>
    </w:rPr>
  </w:style>
  <w:style w:type="paragraph" w:customStyle="1" w:styleId="140">
    <w:name w:val="Заголовок 1;Раздел4"/>
    <w:basedOn w:val="ab"/>
    <w:rsid w:val="00FA5497"/>
    <w:pPr>
      <w:spacing w:after="120"/>
      <w:jc w:val="both"/>
    </w:pPr>
    <w:rPr>
      <w:rFonts w:ascii="Arial" w:hAnsi="Arial"/>
      <w:color w:val="auto"/>
      <w:sz w:val="24"/>
      <w:szCs w:val="28"/>
    </w:rPr>
  </w:style>
  <w:style w:type="paragraph" w:customStyle="1" w:styleId="252">
    <w:name w:val="Заголовок 2;Подраздел5"/>
    <w:basedOn w:val="ab"/>
    <w:rsid w:val="00FA5497"/>
    <w:pPr>
      <w:spacing w:after="120"/>
      <w:jc w:val="both"/>
    </w:pPr>
    <w:rPr>
      <w:rFonts w:ascii="Arial" w:hAnsi="Arial"/>
      <w:color w:val="auto"/>
      <w:sz w:val="24"/>
      <w:szCs w:val="28"/>
    </w:rPr>
  </w:style>
  <w:style w:type="paragraph" w:customStyle="1" w:styleId="242">
    <w:name w:val="Заголовок 2;Подраздел4"/>
    <w:basedOn w:val="ab"/>
    <w:rsid w:val="00FA5497"/>
    <w:pPr>
      <w:spacing w:after="120"/>
      <w:jc w:val="both"/>
    </w:pPr>
    <w:rPr>
      <w:rFonts w:ascii="Arial" w:hAnsi="Arial"/>
      <w:color w:val="auto"/>
      <w:sz w:val="24"/>
      <w:szCs w:val="28"/>
    </w:rPr>
  </w:style>
  <w:style w:type="paragraph" w:customStyle="1" w:styleId="130">
    <w:name w:val="Заголовок 1;Раздел3"/>
    <w:basedOn w:val="ab"/>
    <w:rsid w:val="00FA5497"/>
    <w:pPr>
      <w:spacing w:after="120"/>
      <w:jc w:val="both"/>
    </w:pPr>
    <w:rPr>
      <w:rFonts w:ascii="Arial" w:hAnsi="Arial"/>
      <w:color w:val="auto"/>
      <w:sz w:val="24"/>
      <w:szCs w:val="28"/>
    </w:rPr>
  </w:style>
  <w:style w:type="paragraph" w:customStyle="1" w:styleId="230">
    <w:name w:val="Заголовок 2;Подраздел3"/>
    <w:basedOn w:val="ab"/>
    <w:rsid w:val="00FA5497"/>
    <w:pPr>
      <w:spacing w:after="120"/>
      <w:jc w:val="both"/>
    </w:pPr>
    <w:rPr>
      <w:rFonts w:ascii="Arial" w:hAnsi="Arial"/>
      <w:color w:val="auto"/>
      <w:sz w:val="24"/>
      <w:szCs w:val="28"/>
    </w:rPr>
  </w:style>
  <w:style w:type="paragraph" w:customStyle="1" w:styleId="122">
    <w:name w:val="Заголовок 1;Раздел2"/>
    <w:basedOn w:val="ab"/>
    <w:rsid w:val="00FA5497"/>
    <w:pPr>
      <w:spacing w:after="120"/>
      <w:jc w:val="both"/>
    </w:pPr>
    <w:rPr>
      <w:rFonts w:ascii="Arial" w:hAnsi="Arial"/>
      <w:color w:val="auto"/>
      <w:sz w:val="24"/>
      <w:szCs w:val="28"/>
    </w:rPr>
  </w:style>
  <w:style w:type="paragraph" w:customStyle="1" w:styleId="112">
    <w:name w:val="Заголовок 1;Раздел1"/>
    <w:basedOn w:val="ab"/>
    <w:rsid w:val="00FA5497"/>
    <w:pPr>
      <w:spacing w:after="120"/>
      <w:ind w:firstLine="851"/>
      <w:jc w:val="both"/>
    </w:pPr>
    <w:rPr>
      <w:rFonts w:ascii="Arial" w:hAnsi="Arial"/>
      <w:color w:val="auto"/>
      <w:sz w:val="24"/>
      <w:szCs w:val="28"/>
    </w:rPr>
  </w:style>
  <w:style w:type="paragraph" w:customStyle="1" w:styleId="221">
    <w:name w:val="Заголовок 2;Подраздел2"/>
    <w:basedOn w:val="ab"/>
    <w:rsid w:val="00FA5497"/>
    <w:pPr>
      <w:spacing w:after="120"/>
      <w:ind w:firstLine="851"/>
      <w:jc w:val="both"/>
    </w:pPr>
    <w:rPr>
      <w:rFonts w:ascii="Arial" w:hAnsi="Arial"/>
      <w:color w:val="auto"/>
      <w:sz w:val="24"/>
      <w:szCs w:val="28"/>
    </w:rPr>
  </w:style>
  <w:style w:type="paragraph" w:customStyle="1" w:styleId="210">
    <w:name w:val="Заголовок 2;Подраздел1"/>
    <w:basedOn w:val="ab"/>
    <w:rsid w:val="00FA5497"/>
    <w:pPr>
      <w:spacing w:after="120"/>
      <w:jc w:val="both"/>
    </w:pPr>
    <w:rPr>
      <w:rFonts w:ascii="Arial" w:hAnsi="Arial"/>
      <w:color w:val="auto"/>
      <w:sz w:val="24"/>
      <w:szCs w:val="28"/>
    </w:rPr>
  </w:style>
  <w:style w:type="paragraph" w:customStyle="1" w:styleId="afff9">
    <w:name w:val="Тексовый нумерованный"/>
    <w:basedOn w:val="22"/>
    <w:rsid w:val="00FA5497"/>
    <w:pPr>
      <w:spacing w:after="120"/>
      <w:ind w:left="109" w:right="113" w:firstLine="851"/>
      <w:jc w:val="both"/>
      <w:outlineLvl w:val="9"/>
    </w:pPr>
    <w:rPr>
      <w:rFonts w:ascii="Arial" w:hAnsi="Arial"/>
      <w:b w:val="0"/>
      <w:color w:val="auto"/>
      <w:sz w:val="24"/>
      <w:szCs w:val="28"/>
    </w:rPr>
  </w:style>
  <w:style w:type="paragraph" w:customStyle="1" w:styleId="94">
    <w:name w:val="Стиль9"/>
    <w:autoRedefine/>
    <w:qFormat/>
    <w:rsid w:val="007045F0"/>
    <w:pPr>
      <w:spacing w:after="240"/>
      <w:ind w:firstLine="709"/>
      <w:jc w:val="both"/>
    </w:pPr>
    <w:rPr>
      <w:rFonts w:eastAsia="Times New Roman"/>
      <w:color w:val="auto"/>
      <w:sz w:val="28"/>
      <w:szCs w:val="28"/>
      <w:lang w:eastAsia="ru-RU"/>
    </w:rPr>
  </w:style>
  <w:style w:type="character" w:customStyle="1" w:styleId="afffa">
    <w:name w:val="номер страницы"/>
    <w:basedOn w:val="ac"/>
    <w:rsid w:val="00FA5497"/>
  </w:style>
  <w:style w:type="paragraph" w:customStyle="1" w:styleId="afffb">
    <w:name w:val="В_таблицу_по_центру"/>
    <w:rsid w:val="00FA5497"/>
    <w:pPr>
      <w:spacing w:after="120"/>
    </w:pPr>
    <w:rPr>
      <w:rFonts w:ascii="Arial" w:eastAsia="Times New Roman" w:hAnsi="Arial"/>
      <w:color w:val="auto"/>
      <w:sz w:val="24"/>
      <w:szCs w:val="20"/>
      <w:lang w:eastAsia="ru-RU"/>
    </w:rPr>
  </w:style>
  <w:style w:type="paragraph" w:customStyle="1" w:styleId="afffc">
    <w:name w:val="В таблицу_по_центру"/>
    <w:rsid w:val="00FA5497"/>
    <w:pPr>
      <w:spacing w:after="120"/>
    </w:pPr>
    <w:rPr>
      <w:rFonts w:ascii="Arial" w:eastAsia="Times New Roman" w:hAnsi="Arial"/>
      <w:color w:val="auto"/>
      <w:sz w:val="24"/>
      <w:szCs w:val="28"/>
      <w:lang w:eastAsia="ru-RU"/>
    </w:rPr>
  </w:style>
  <w:style w:type="paragraph" w:styleId="afffd">
    <w:name w:val="annotation text"/>
    <w:basedOn w:val="ab"/>
    <w:link w:val="afffe"/>
    <w:semiHidden/>
    <w:rsid w:val="00FA5497"/>
    <w:pPr>
      <w:spacing w:after="120"/>
      <w:ind w:firstLine="851"/>
      <w:jc w:val="both"/>
    </w:pPr>
    <w:rPr>
      <w:rFonts w:ascii="Arial" w:hAnsi="Arial"/>
      <w:color w:val="auto"/>
      <w:sz w:val="20"/>
    </w:rPr>
  </w:style>
  <w:style w:type="character" w:customStyle="1" w:styleId="afffe">
    <w:name w:val="Текст примечания Знак"/>
    <w:basedOn w:val="ac"/>
    <w:link w:val="afffd"/>
    <w:semiHidden/>
    <w:rsid w:val="00FA5497"/>
    <w:rPr>
      <w:rFonts w:ascii="Arial" w:eastAsia="Times New Roman" w:hAnsi="Arial"/>
      <w:color w:val="auto"/>
      <w:sz w:val="20"/>
      <w:szCs w:val="20"/>
      <w:lang w:eastAsia="ru-RU"/>
    </w:rPr>
  </w:style>
  <w:style w:type="paragraph" w:styleId="affff">
    <w:name w:val="annotation subject"/>
    <w:basedOn w:val="afffd"/>
    <w:next w:val="afffd"/>
    <w:link w:val="affff0"/>
    <w:semiHidden/>
    <w:rsid w:val="00FA5497"/>
    <w:pPr>
      <w:ind w:firstLine="709"/>
    </w:pPr>
    <w:rPr>
      <w:rFonts w:ascii="Times New Roman" w:hAnsi="Times New Roman"/>
      <w:b/>
      <w:bCs/>
    </w:rPr>
  </w:style>
  <w:style w:type="character" w:customStyle="1" w:styleId="affff0">
    <w:name w:val="Тема примечания Знак"/>
    <w:basedOn w:val="afffe"/>
    <w:link w:val="affff"/>
    <w:semiHidden/>
    <w:rsid w:val="00FA5497"/>
    <w:rPr>
      <w:rFonts w:ascii="Arial" w:eastAsia="Times New Roman" w:hAnsi="Arial"/>
      <w:b/>
      <w:bCs/>
      <w:color w:val="auto"/>
      <w:sz w:val="20"/>
      <w:szCs w:val="20"/>
      <w:lang w:eastAsia="ru-RU"/>
    </w:rPr>
  </w:style>
  <w:style w:type="paragraph" w:customStyle="1" w:styleId="1a">
    <w:name w:val="Промежут1"/>
    <w:basedOn w:val="ab"/>
    <w:rsid w:val="00FA5497"/>
    <w:pPr>
      <w:spacing w:before="60" w:after="520"/>
      <w:jc w:val="center"/>
    </w:pPr>
    <w:rPr>
      <w:rFonts w:ascii="Arial" w:hAnsi="Arial"/>
      <w:color w:val="auto"/>
      <w:sz w:val="24"/>
      <w:szCs w:val="28"/>
    </w:rPr>
  </w:style>
  <w:style w:type="paragraph" w:customStyle="1" w:styleId="affff1">
    <w:name w:val="Содержание"/>
    <w:basedOn w:val="ab"/>
    <w:uiPriority w:val="99"/>
    <w:rsid w:val="00FA5497"/>
    <w:pPr>
      <w:spacing w:after="220"/>
      <w:jc w:val="center"/>
    </w:pPr>
    <w:rPr>
      <w:rFonts w:ascii="Arial" w:hAnsi="Arial"/>
      <w:color w:val="auto"/>
      <w:sz w:val="24"/>
      <w:szCs w:val="28"/>
    </w:rPr>
  </w:style>
  <w:style w:type="paragraph" w:customStyle="1" w:styleId="affff2">
    <w:name w:val="Состав проекта"/>
    <w:basedOn w:val="ab"/>
    <w:rsid w:val="00FA5497"/>
    <w:pPr>
      <w:spacing w:after="220"/>
      <w:jc w:val="center"/>
    </w:pPr>
    <w:rPr>
      <w:rFonts w:ascii="Arial" w:hAnsi="Arial"/>
      <w:color w:val="auto"/>
      <w:sz w:val="24"/>
      <w:szCs w:val="28"/>
    </w:rPr>
  </w:style>
  <w:style w:type="paragraph" w:customStyle="1" w:styleId="affff3">
    <w:name w:val="Содержание_текст"/>
    <w:basedOn w:val="affff1"/>
    <w:rsid w:val="00FA5497"/>
    <w:pPr>
      <w:spacing w:before="90" w:after="90"/>
    </w:pPr>
  </w:style>
  <w:style w:type="paragraph" w:customStyle="1" w:styleId="affff4">
    <w:name w:val="Титульный"/>
    <w:basedOn w:val="afff4"/>
    <w:autoRedefine/>
    <w:rsid w:val="00FA5497"/>
  </w:style>
  <w:style w:type="paragraph" w:customStyle="1" w:styleId="112501">
    <w:name w:val="Стиль Стиль Заголовок 1 + Слева:  125 см Первая строка:  0 см + все...1"/>
    <w:basedOn w:val="ab"/>
    <w:rsid w:val="00FA5497"/>
    <w:pPr>
      <w:keepNext/>
      <w:pageBreakBefore/>
      <w:spacing w:before="240" w:after="480" w:line="360" w:lineRule="auto"/>
      <w:jc w:val="center"/>
      <w:outlineLvl w:val="0"/>
    </w:pPr>
    <w:rPr>
      <w:caps/>
      <w:color w:val="auto"/>
      <w:kern w:val="32"/>
      <w:sz w:val="32"/>
      <w:szCs w:val="32"/>
    </w:rPr>
  </w:style>
  <w:style w:type="paragraph" w:customStyle="1" w:styleId="affff5">
    <w:name w:val="Состав_П_текст"/>
    <w:basedOn w:val="affff3"/>
    <w:rsid w:val="00FA5497"/>
    <w:pPr>
      <w:spacing w:before="0" w:after="0" w:line="450" w:lineRule="exact"/>
      <w:ind w:left="57"/>
      <w:jc w:val="left"/>
    </w:pPr>
  </w:style>
  <w:style w:type="paragraph" w:customStyle="1" w:styleId="affff6">
    <w:name w:val="Общие_данные"/>
    <w:basedOn w:val="ab"/>
    <w:uiPriority w:val="99"/>
    <w:rsid w:val="00FA5497"/>
    <w:pPr>
      <w:spacing w:after="240"/>
      <w:jc w:val="center"/>
    </w:pPr>
    <w:rPr>
      <w:rFonts w:ascii="Arial" w:hAnsi="Arial"/>
      <w:color w:val="auto"/>
      <w:sz w:val="24"/>
      <w:szCs w:val="28"/>
    </w:rPr>
  </w:style>
  <w:style w:type="paragraph" w:customStyle="1" w:styleId="affff7">
    <w:name w:val="Стиль Согласующие_подписи + малые прописные По центру Междустр.ин..."/>
    <w:basedOn w:val="afff5"/>
    <w:rsid w:val="00FA5497"/>
    <w:pPr>
      <w:spacing w:line="360" w:lineRule="auto"/>
    </w:pPr>
    <w:rPr>
      <w:caps/>
      <w:szCs w:val="24"/>
    </w:rPr>
  </w:style>
  <w:style w:type="paragraph" w:customStyle="1" w:styleId="1b">
    <w:name w:val="В таблицу_по_центру1"/>
    <w:basedOn w:val="afffc"/>
    <w:rsid w:val="00FA5497"/>
    <w:pPr>
      <w:spacing w:after="0"/>
    </w:pPr>
    <w:rPr>
      <w:sz w:val="18"/>
      <w:szCs w:val="18"/>
    </w:rPr>
  </w:style>
  <w:style w:type="paragraph" w:customStyle="1" w:styleId="affff8">
    <w:name w:val="Введение"/>
    <w:uiPriority w:val="99"/>
    <w:rsid w:val="00FA5497"/>
    <w:pPr>
      <w:spacing w:line="240" w:lineRule="atLeast"/>
      <w:jc w:val="left"/>
    </w:pPr>
    <w:rPr>
      <w:rFonts w:ascii="Arial" w:eastAsia="Times New Roman" w:hAnsi="Arial"/>
      <w:color w:val="FFFFFF"/>
      <w:sz w:val="4"/>
      <w:szCs w:val="24"/>
      <w:lang w:eastAsia="ru-RU"/>
    </w:rPr>
  </w:style>
  <w:style w:type="paragraph" w:customStyle="1" w:styleId="affff9">
    <w:name w:val="Приложение"/>
    <w:rsid w:val="00FA5497"/>
    <w:pPr>
      <w:pageBreakBefore/>
      <w:spacing w:after="120"/>
      <w:outlineLvl w:val="0"/>
    </w:pPr>
    <w:rPr>
      <w:rFonts w:ascii="Arial" w:eastAsia="Times New Roman" w:hAnsi="Arial"/>
      <w:color w:val="auto"/>
      <w:sz w:val="24"/>
      <w:szCs w:val="28"/>
      <w:lang w:eastAsia="ru-RU"/>
    </w:rPr>
  </w:style>
  <w:style w:type="paragraph" w:customStyle="1" w:styleId="a0">
    <w:name w:val="Буквенное_перечисление"/>
    <w:basedOn w:val="ab"/>
    <w:rsid w:val="00FA5497"/>
    <w:pPr>
      <w:numPr>
        <w:numId w:val="17"/>
      </w:numPr>
      <w:spacing w:after="120"/>
      <w:jc w:val="both"/>
    </w:pPr>
    <w:rPr>
      <w:rFonts w:ascii="Arial" w:hAnsi="Arial"/>
      <w:color w:val="auto"/>
      <w:sz w:val="24"/>
      <w:szCs w:val="28"/>
      <w:lang w:val="en-US"/>
    </w:rPr>
  </w:style>
  <w:style w:type="paragraph" w:customStyle="1" w:styleId="a4">
    <w:name w:val="Цифровое_перечисление"/>
    <w:basedOn w:val="ab"/>
    <w:rsid w:val="00FA5497"/>
    <w:pPr>
      <w:numPr>
        <w:numId w:val="18"/>
      </w:numPr>
      <w:spacing w:after="120"/>
      <w:jc w:val="both"/>
    </w:pPr>
    <w:rPr>
      <w:rFonts w:ascii="Arial" w:hAnsi="Arial"/>
      <w:color w:val="auto"/>
      <w:sz w:val="24"/>
      <w:szCs w:val="28"/>
    </w:rPr>
  </w:style>
  <w:style w:type="paragraph" w:customStyle="1" w:styleId="affffa">
    <w:name w:val="как_в_таблице"/>
    <w:rsid w:val="00FA5497"/>
    <w:pPr>
      <w:tabs>
        <w:tab w:val="left" w:leader="dot" w:pos="8505"/>
      </w:tabs>
      <w:spacing w:after="120"/>
      <w:ind w:firstLine="851"/>
      <w:jc w:val="left"/>
    </w:pPr>
    <w:rPr>
      <w:rFonts w:ascii="Arial" w:eastAsia="Times New Roman" w:hAnsi="Arial"/>
      <w:color w:val="auto"/>
      <w:sz w:val="24"/>
      <w:szCs w:val="28"/>
      <w:lang w:eastAsia="ru-RU"/>
    </w:rPr>
  </w:style>
  <w:style w:type="paragraph" w:customStyle="1" w:styleId="affffb">
    <w:name w:val="Стиль В_таблицу_по_левому_краю + Междустр.интервал:  одинарный"/>
    <w:basedOn w:val="afff6"/>
    <w:rsid w:val="00FA5497"/>
    <w:pPr>
      <w:spacing w:after="120" w:line="240" w:lineRule="auto"/>
    </w:pPr>
  </w:style>
  <w:style w:type="character" w:customStyle="1" w:styleId="afff7">
    <w:name w:val="В_таблицу_по_левому_краю Знак"/>
    <w:link w:val="afff6"/>
    <w:rsid w:val="00FA5497"/>
    <w:rPr>
      <w:rFonts w:ascii="Arial" w:eastAsia="Times New Roman" w:hAnsi="Arial"/>
      <w:color w:val="auto"/>
      <w:sz w:val="24"/>
      <w:szCs w:val="20"/>
      <w:lang w:eastAsia="ru-RU"/>
    </w:rPr>
  </w:style>
  <w:style w:type="character" w:customStyle="1" w:styleId="afff3">
    <w:name w:val="Тире Знак"/>
    <w:link w:val="aa"/>
    <w:rsid w:val="00FA5497"/>
    <w:rPr>
      <w:rFonts w:ascii="Arial" w:eastAsia="Times New Roman" w:hAnsi="Arial"/>
      <w:color w:val="auto"/>
      <w:sz w:val="24"/>
      <w:szCs w:val="28"/>
      <w:lang w:eastAsia="ru-RU"/>
    </w:rPr>
  </w:style>
  <w:style w:type="character" w:customStyle="1" w:styleId="3f">
    <w:name w:val="Уровень 3 Знак Знак"/>
    <w:link w:val="3e"/>
    <w:rsid w:val="00FA5497"/>
    <w:rPr>
      <w:rFonts w:ascii="Arial" w:eastAsia="Times New Roman" w:hAnsi="Arial"/>
      <w:color w:val="auto"/>
      <w:sz w:val="24"/>
      <w:szCs w:val="28"/>
      <w:lang w:eastAsia="ru-RU"/>
    </w:rPr>
  </w:style>
  <w:style w:type="paragraph" w:customStyle="1" w:styleId="affffc">
    <w:name w:val="Табличный"/>
    <w:rsid w:val="00FA5497"/>
    <w:pPr>
      <w:jc w:val="left"/>
    </w:pPr>
    <w:rPr>
      <w:rFonts w:eastAsia="Times New Roman"/>
      <w:snapToGrid w:val="0"/>
      <w:color w:val="auto"/>
      <w:sz w:val="22"/>
      <w:szCs w:val="20"/>
      <w:lang w:eastAsia="ru-RU"/>
    </w:rPr>
  </w:style>
  <w:style w:type="character" w:customStyle="1" w:styleId="highlighthighlightactive">
    <w:name w:val="highlight highlight_active"/>
    <w:basedOn w:val="ac"/>
    <w:rsid w:val="00FA5497"/>
  </w:style>
  <w:style w:type="paragraph" w:customStyle="1" w:styleId="2f3">
    <w:name w:val="Стиль Заголовок 2 + Междустр.интервал:  одинарный"/>
    <w:basedOn w:val="22"/>
    <w:rsid w:val="00FA5497"/>
    <w:pPr>
      <w:keepNext w:val="0"/>
      <w:spacing w:after="120"/>
      <w:ind w:left="-47" w:firstLine="851"/>
      <w:jc w:val="both"/>
    </w:pPr>
    <w:rPr>
      <w:rFonts w:ascii="Arial" w:hAnsi="Arial"/>
      <w:b w:val="0"/>
      <w:color w:val="auto"/>
      <w:sz w:val="24"/>
    </w:rPr>
  </w:style>
  <w:style w:type="paragraph" w:styleId="2">
    <w:name w:val="List Number 2"/>
    <w:basedOn w:val="ab"/>
    <w:rsid w:val="00FA5497"/>
    <w:pPr>
      <w:numPr>
        <w:numId w:val="19"/>
      </w:numPr>
      <w:spacing w:line="360" w:lineRule="auto"/>
      <w:jc w:val="both"/>
    </w:pPr>
    <w:rPr>
      <w:rFonts w:ascii="Arial" w:hAnsi="Arial"/>
      <w:color w:val="auto"/>
      <w:sz w:val="24"/>
      <w:szCs w:val="28"/>
    </w:rPr>
  </w:style>
  <w:style w:type="paragraph" w:customStyle="1" w:styleId="3f0">
    <w:name w:val="Уровень 3"/>
    <w:uiPriority w:val="99"/>
    <w:rsid w:val="00FA5497"/>
    <w:pPr>
      <w:spacing w:after="120"/>
      <w:ind w:left="87" w:firstLine="851"/>
      <w:jc w:val="both"/>
    </w:pPr>
    <w:rPr>
      <w:rFonts w:ascii="Arial" w:eastAsia="Times New Roman" w:hAnsi="Arial"/>
      <w:color w:val="auto"/>
      <w:sz w:val="24"/>
      <w:szCs w:val="28"/>
      <w:lang w:eastAsia="ru-RU"/>
    </w:rPr>
  </w:style>
  <w:style w:type="paragraph" w:customStyle="1" w:styleId="affffd">
    <w:name w:val="Чертежный"/>
    <w:rsid w:val="00FA5497"/>
    <w:pPr>
      <w:jc w:val="both"/>
    </w:pPr>
    <w:rPr>
      <w:rFonts w:ascii="ISOCPEUR" w:eastAsia="Times New Roman" w:hAnsi="ISOCPEUR"/>
      <w:i/>
      <w:color w:val="auto"/>
      <w:sz w:val="28"/>
      <w:szCs w:val="20"/>
      <w:lang w:val="uk-UA" w:eastAsia="ru-RU"/>
    </w:rPr>
  </w:style>
  <w:style w:type="paragraph" w:customStyle="1" w:styleId="CharCharCharChar">
    <w:name w:val="Char Char Знак Знак Char Char"/>
    <w:basedOn w:val="ab"/>
    <w:rsid w:val="00FA5497"/>
    <w:pPr>
      <w:spacing w:after="160"/>
    </w:pPr>
    <w:rPr>
      <w:rFonts w:ascii="Arial" w:hAnsi="Arial"/>
      <w:b/>
      <w:color w:val="FFFFFF"/>
      <w:sz w:val="32"/>
      <w:lang w:val="en-US" w:eastAsia="en-US"/>
    </w:rPr>
  </w:style>
  <w:style w:type="paragraph" w:styleId="a">
    <w:name w:val="List Number"/>
    <w:basedOn w:val="ab"/>
    <w:rsid w:val="00FA5497"/>
    <w:pPr>
      <w:numPr>
        <w:numId w:val="20"/>
      </w:numPr>
      <w:spacing w:after="120"/>
      <w:jc w:val="both"/>
    </w:pPr>
    <w:rPr>
      <w:rFonts w:ascii="Arial" w:hAnsi="Arial"/>
      <w:color w:val="auto"/>
      <w:sz w:val="24"/>
      <w:szCs w:val="28"/>
    </w:rPr>
  </w:style>
  <w:style w:type="paragraph" w:customStyle="1" w:styleId="affffe">
    <w:name w:val="СЕВМАШ"/>
    <w:next w:val="ab"/>
    <w:rsid w:val="00FA5497"/>
    <w:pPr>
      <w:jc w:val="left"/>
    </w:pPr>
    <w:rPr>
      <w:rFonts w:ascii="SEVMASH.TT" w:eastAsia="Times New Roman" w:hAnsi="SEVMASH.TT"/>
      <w:color w:val="auto"/>
      <w:sz w:val="98"/>
      <w:szCs w:val="20"/>
      <w:lang w:eastAsia="ru-RU"/>
    </w:rPr>
  </w:style>
  <w:style w:type="paragraph" w:customStyle="1" w:styleId="afffff">
    <w:name w:val="Основной текст с отст"/>
    <w:basedOn w:val="ab"/>
    <w:uiPriority w:val="99"/>
    <w:rsid w:val="00FA5497"/>
    <w:pPr>
      <w:widowControl w:val="0"/>
      <w:ind w:left="567" w:firstLine="567"/>
    </w:pPr>
    <w:rPr>
      <w:color w:val="auto"/>
      <w:sz w:val="28"/>
    </w:rPr>
  </w:style>
  <w:style w:type="character" w:customStyle="1" w:styleId="1c">
    <w:name w:val="Основной текст Знак1"/>
    <w:basedOn w:val="ac"/>
    <w:uiPriority w:val="99"/>
    <w:rsid w:val="00FA5497"/>
    <w:rPr>
      <w:rFonts w:ascii="Arial Narrow" w:hAnsi="Arial Narrow" w:cs="Arial Narrow"/>
      <w:sz w:val="19"/>
      <w:szCs w:val="19"/>
      <w:shd w:val="clear" w:color="auto" w:fill="FFFFFF"/>
    </w:rPr>
  </w:style>
  <w:style w:type="character" w:customStyle="1" w:styleId="apple-converted-space">
    <w:name w:val="apple-converted-space"/>
    <w:basedOn w:val="ac"/>
    <w:rsid w:val="00FA5497"/>
  </w:style>
  <w:style w:type="character" w:customStyle="1" w:styleId="afff2">
    <w:name w:val="Оглавление_"/>
    <w:basedOn w:val="ac"/>
    <w:link w:val="afff1"/>
    <w:uiPriority w:val="99"/>
    <w:locked/>
    <w:rsid w:val="00FA5497"/>
    <w:rPr>
      <w:rFonts w:eastAsia="Times New Roman"/>
      <w:noProof/>
      <w:color w:val="auto"/>
      <w:spacing w:val="-10"/>
      <w:sz w:val="28"/>
      <w:szCs w:val="20"/>
      <w:lang w:eastAsia="ru-RU"/>
    </w:rPr>
  </w:style>
  <w:style w:type="character" w:customStyle="1" w:styleId="49">
    <w:name w:val="Основной текст (4)_"/>
    <w:basedOn w:val="ac"/>
    <w:link w:val="4a"/>
    <w:rsid w:val="00FA5497"/>
    <w:rPr>
      <w:b/>
      <w:bCs/>
      <w:sz w:val="28"/>
      <w:szCs w:val="28"/>
      <w:shd w:val="clear" w:color="auto" w:fill="FFFFFF"/>
    </w:rPr>
  </w:style>
  <w:style w:type="character" w:customStyle="1" w:styleId="295pt">
    <w:name w:val="Основной текст (2) + 9.5 pt"/>
    <w:basedOn w:val="2a"/>
    <w:rsid w:val="00FA5497"/>
    <w:rPr>
      <w:rFonts w:eastAsia="Times New Roman"/>
      <w:b/>
      <w:bCs/>
      <w:color w:val="000000"/>
      <w:spacing w:val="0"/>
      <w:w w:val="100"/>
      <w:position w:val="0"/>
      <w:sz w:val="19"/>
      <w:szCs w:val="19"/>
      <w:shd w:val="clear" w:color="auto" w:fill="FFFFFF"/>
      <w:lang w:val="ru-RU" w:eastAsia="ru-RU" w:bidi="ru-RU"/>
    </w:rPr>
  </w:style>
  <w:style w:type="paragraph" w:customStyle="1" w:styleId="4a">
    <w:name w:val="Основной текст (4)"/>
    <w:basedOn w:val="ab"/>
    <w:link w:val="49"/>
    <w:rsid w:val="00FA5497"/>
    <w:pPr>
      <w:widowControl w:val="0"/>
      <w:shd w:val="clear" w:color="auto" w:fill="FFFFFF"/>
      <w:spacing w:before="540" w:after="360" w:line="322" w:lineRule="exact"/>
      <w:jc w:val="center"/>
    </w:pPr>
    <w:rPr>
      <w:rFonts w:eastAsia="Calibri"/>
      <w:b/>
      <w:bCs/>
      <w:sz w:val="28"/>
      <w:szCs w:val="28"/>
      <w:lang w:eastAsia="en-US"/>
    </w:rPr>
  </w:style>
  <w:style w:type="character" w:customStyle="1" w:styleId="2f4">
    <w:name w:val="Основной текст (2) + Полужирный"/>
    <w:basedOn w:val="2a"/>
    <w:rsid w:val="00FA5497"/>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styleId="afffff0">
    <w:name w:val="No Spacing"/>
    <w:link w:val="afffff1"/>
    <w:uiPriority w:val="1"/>
    <w:qFormat/>
    <w:rsid w:val="00FA5497"/>
    <w:pPr>
      <w:jc w:val="left"/>
    </w:pPr>
    <w:rPr>
      <w:rFonts w:eastAsia="Times New Roman"/>
      <w:color w:val="auto"/>
      <w:sz w:val="24"/>
      <w:szCs w:val="20"/>
    </w:rPr>
  </w:style>
  <w:style w:type="character" w:customStyle="1" w:styleId="afffff1">
    <w:name w:val="Без интервала Знак"/>
    <w:link w:val="afffff0"/>
    <w:uiPriority w:val="1"/>
    <w:locked/>
    <w:rsid w:val="00FA5497"/>
    <w:rPr>
      <w:rFonts w:eastAsia="Times New Roman"/>
      <w:color w:val="auto"/>
      <w:sz w:val="24"/>
      <w:szCs w:val="20"/>
    </w:rPr>
  </w:style>
  <w:style w:type="character" w:styleId="afffff2">
    <w:name w:val="annotation reference"/>
    <w:basedOn w:val="ac"/>
    <w:semiHidden/>
    <w:unhideWhenUsed/>
    <w:rsid w:val="00FA5497"/>
    <w:rPr>
      <w:sz w:val="16"/>
      <w:szCs w:val="16"/>
    </w:rPr>
  </w:style>
  <w:style w:type="character" w:customStyle="1" w:styleId="af0">
    <w:name w:val="Абзац списка Знак"/>
    <w:aliases w:val="КСП Знак,ТЗ список Знак,Абзац списка литеральный Знак"/>
    <w:link w:val="af"/>
    <w:uiPriority w:val="99"/>
    <w:locked/>
    <w:rsid w:val="00FA5497"/>
    <w:rPr>
      <w:rFonts w:eastAsia="Times New Roman"/>
      <w:szCs w:val="20"/>
      <w:lang w:eastAsia="ru-RU"/>
    </w:rPr>
  </w:style>
  <w:style w:type="numbering" w:customStyle="1" w:styleId="1d">
    <w:name w:val="Нет списка1"/>
    <w:next w:val="ae"/>
    <w:semiHidden/>
    <w:unhideWhenUsed/>
    <w:rsid w:val="00766E69"/>
  </w:style>
  <w:style w:type="paragraph" w:customStyle="1" w:styleId="-0">
    <w:name w:val="обычный - по ширине"/>
    <w:basedOn w:val="afffff3"/>
    <w:qFormat/>
    <w:rsid w:val="00766E69"/>
    <w:pPr>
      <w:ind w:firstLine="0"/>
    </w:pPr>
  </w:style>
  <w:style w:type="paragraph" w:customStyle="1" w:styleId="afffff3">
    <w:name w:val="Обычный_"/>
    <w:qFormat/>
    <w:rsid w:val="00766E69"/>
    <w:pPr>
      <w:widowControl w:val="0"/>
      <w:spacing w:line="276" w:lineRule="auto"/>
      <w:ind w:firstLine="567"/>
      <w:jc w:val="both"/>
    </w:pPr>
    <w:rPr>
      <w:rFonts w:ascii="Calibri" w:eastAsia="Times New Roman" w:hAnsi="Calibri"/>
      <w:color w:val="auto"/>
      <w:sz w:val="24"/>
      <w:szCs w:val="24"/>
      <w:lang w:eastAsia="ru-RU"/>
    </w:rPr>
  </w:style>
  <w:style w:type="paragraph" w:styleId="afffff4">
    <w:name w:val="TOC Heading"/>
    <w:basedOn w:val="10"/>
    <w:next w:val="ab"/>
    <w:uiPriority w:val="39"/>
    <w:qFormat/>
    <w:rsid w:val="00766E69"/>
    <w:pPr>
      <w:spacing w:line="276" w:lineRule="auto"/>
      <w:outlineLvl w:val="9"/>
    </w:pPr>
    <w:rPr>
      <w:rFonts w:ascii="Cambria" w:eastAsia="Times New Roman" w:hAnsi="Cambria" w:cs="Times New Roman"/>
      <w:color w:val="365F91"/>
      <w:sz w:val="28"/>
      <w:lang w:eastAsia="en-US"/>
    </w:rPr>
  </w:style>
  <w:style w:type="paragraph" w:customStyle="1" w:styleId="0">
    <w:name w:val="Заголовок 0"/>
    <w:basedOn w:val="10"/>
    <w:next w:val="afffff3"/>
    <w:rsid w:val="00766E69"/>
    <w:pPr>
      <w:keepNext w:val="0"/>
      <w:keepLines w:val="0"/>
      <w:widowControl w:val="0"/>
      <w:spacing w:before="0" w:line="276" w:lineRule="auto"/>
      <w:jc w:val="both"/>
    </w:pPr>
    <w:rPr>
      <w:rFonts w:ascii="Calibri" w:eastAsia="Times New Roman" w:hAnsi="Calibri" w:cs="Times New Roman"/>
      <w:color w:val="auto"/>
      <w:sz w:val="28"/>
    </w:rPr>
  </w:style>
  <w:style w:type="paragraph" w:customStyle="1" w:styleId="afffff5">
    <w:name w:val="Заголовок"/>
    <w:basedOn w:val="afffff3"/>
    <w:next w:val="afffff3"/>
    <w:qFormat/>
    <w:rsid w:val="00766E69"/>
    <w:pPr>
      <w:ind w:firstLine="0"/>
    </w:pPr>
    <w:rPr>
      <w:b/>
      <w:sz w:val="28"/>
    </w:rPr>
  </w:style>
  <w:style w:type="paragraph" w:customStyle="1" w:styleId="-1">
    <w:name w:val="обычный - по центру"/>
    <w:basedOn w:val="afffff3"/>
    <w:qFormat/>
    <w:rsid w:val="00766E69"/>
    <w:pPr>
      <w:ind w:firstLine="0"/>
      <w:jc w:val="center"/>
    </w:pPr>
  </w:style>
  <w:style w:type="paragraph" w:customStyle="1" w:styleId="-2">
    <w:name w:val="обычный - справа"/>
    <w:basedOn w:val="afffff3"/>
    <w:qFormat/>
    <w:rsid w:val="00766E69"/>
    <w:pPr>
      <w:ind w:firstLine="0"/>
      <w:jc w:val="right"/>
    </w:pPr>
  </w:style>
  <w:style w:type="paragraph" w:customStyle="1" w:styleId="afffff6">
    <w:name w:val="Текст документа"/>
    <w:basedOn w:val="afffff3"/>
    <w:next w:val="afffff3"/>
    <w:rsid w:val="00766E69"/>
    <w:rPr>
      <w:szCs w:val="20"/>
    </w:rPr>
  </w:style>
  <w:style w:type="numbering" w:customStyle="1" w:styleId="113">
    <w:name w:val="Нет списка11"/>
    <w:next w:val="ae"/>
    <w:uiPriority w:val="99"/>
    <w:semiHidden/>
    <w:unhideWhenUsed/>
    <w:rsid w:val="00766E69"/>
  </w:style>
  <w:style w:type="numbering" w:customStyle="1" w:styleId="2f5">
    <w:name w:val="Нет списка2"/>
    <w:next w:val="ae"/>
    <w:uiPriority w:val="99"/>
    <w:semiHidden/>
    <w:unhideWhenUsed/>
    <w:rsid w:val="00766E69"/>
  </w:style>
  <w:style w:type="paragraph" w:customStyle="1" w:styleId="1e">
    <w:name w:val="Обычный1"/>
    <w:rsid w:val="00766E69"/>
    <w:pPr>
      <w:widowControl w:val="0"/>
      <w:spacing w:before="100" w:line="300" w:lineRule="auto"/>
      <w:ind w:firstLine="600"/>
      <w:jc w:val="left"/>
    </w:pPr>
    <w:rPr>
      <w:rFonts w:eastAsia="Times New Roman"/>
      <w:snapToGrid w:val="0"/>
      <w:color w:val="auto"/>
      <w:sz w:val="28"/>
      <w:szCs w:val="20"/>
      <w:lang w:eastAsia="ru-RU"/>
    </w:rPr>
  </w:style>
  <w:style w:type="paragraph" w:customStyle="1" w:styleId="S">
    <w:name w:val="S_Маркированный"/>
    <w:basedOn w:val="ab"/>
    <w:link w:val="S1"/>
    <w:autoRedefine/>
    <w:qFormat/>
    <w:rsid w:val="00766E69"/>
    <w:pPr>
      <w:ind w:firstLine="708"/>
      <w:jc w:val="both"/>
    </w:pPr>
    <w:rPr>
      <w:color w:val="auto"/>
      <w:spacing w:val="-3"/>
      <w:sz w:val="24"/>
      <w:szCs w:val="24"/>
      <w:lang w:eastAsia="ar-SA"/>
    </w:rPr>
  </w:style>
  <w:style w:type="character" w:customStyle="1" w:styleId="S1">
    <w:name w:val="S_Маркированный Знак1"/>
    <w:link w:val="S"/>
    <w:rsid w:val="00766E69"/>
    <w:rPr>
      <w:rFonts w:eastAsia="Times New Roman"/>
      <w:color w:val="auto"/>
      <w:spacing w:val="-3"/>
      <w:sz w:val="24"/>
      <w:szCs w:val="24"/>
      <w:lang w:eastAsia="ar-SA"/>
    </w:rPr>
  </w:style>
  <w:style w:type="paragraph" w:customStyle="1" w:styleId="S0">
    <w:name w:val="S_Обычный"/>
    <w:basedOn w:val="ab"/>
    <w:qFormat/>
    <w:rsid w:val="00766E69"/>
    <w:pPr>
      <w:ind w:firstLine="709"/>
      <w:jc w:val="both"/>
    </w:pPr>
    <w:rPr>
      <w:color w:val="auto"/>
      <w:sz w:val="24"/>
      <w:szCs w:val="24"/>
      <w:lang w:eastAsia="ar-SA"/>
    </w:rPr>
  </w:style>
  <w:style w:type="character" w:customStyle="1" w:styleId="14">
    <w:name w:val="Обычный (веб) Знак1"/>
    <w:aliases w:val="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Web) Знак1,Обычный (веб)3 Знак"/>
    <w:link w:val="af9"/>
    <w:locked/>
    <w:rsid w:val="00766E69"/>
    <w:rPr>
      <w:rFonts w:eastAsia="Times New Roman"/>
      <w:sz w:val="24"/>
      <w:szCs w:val="24"/>
      <w:lang w:eastAsia="ru-RU"/>
    </w:rPr>
  </w:style>
  <w:style w:type="paragraph" w:customStyle="1" w:styleId="formattext">
    <w:name w:val="formattext"/>
    <w:basedOn w:val="ab"/>
    <w:rsid w:val="00766E69"/>
    <w:pPr>
      <w:spacing w:before="100" w:beforeAutospacing="1" w:after="100" w:afterAutospacing="1"/>
    </w:pPr>
    <w:rPr>
      <w:color w:val="auto"/>
      <w:sz w:val="24"/>
      <w:szCs w:val="24"/>
    </w:rPr>
  </w:style>
  <w:style w:type="character" w:customStyle="1" w:styleId="searchtext">
    <w:name w:val="searchtext"/>
    <w:basedOn w:val="ac"/>
    <w:rsid w:val="00766E69"/>
  </w:style>
  <w:style w:type="paragraph" w:customStyle="1" w:styleId="paragraph">
    <w:name w:val="paragraph"/>
    <w:basedOn w:val="ab"/>
    <w:rsid w:val="00766E69"/>
    <w:pPr>
      <w:spacing w:before="100" w:beforeAutospacing="1" w:after="100" w:afterAutospacing="1"/>
    </w:pPr>
    <w:rPr>
      <w:color w:val="auto"/>
      <w:sz w:val="24"/>
      <w:szCs w:val="24"/>
    </w:rPr>
  </w:style>
  <w:style w:type="character" w:customStyle="1" w:styleId="eop">
    <w:name w:val="eop"/>
    <w:basedOn w:val="ac"/>
    <w:rsid w:val="00766E69"/>
  </w:style>
  <w:style w:type="character" w:customStyle="1" w:styleId="normaltextrun">
    <w:name w:val="normaltextrun"/>
    <w:basedOn w:val="ac"/>
    <w:rsid w:val="00766E69"/>
  </w:style>
  <w:style w:type="character" w:customStyle="1" w:styleId="6vzrncr">
    <w:name w:val="_6vzrncr"/>
    <w:basedOn w:val="ac"/>
    <w:rsid w:val="00766E69"/>
  </w:style>
  <w:style w:type="paragraph" w:customStyle="1" w:styleId="ConsPlusTitlePage">
    <w:name w:val="ConsPlusTitlePage"/>
    <w:rsid w:val="00107967"/>
    <w:pPr>
      <w:widowControl w:val="0"/>
      <w:autoSpaceDE w:val="0"/>
      <w:autoSpaceDN w:val="0"/>
      <w:jc w:val="left"/>
    </w:pPr>
    <w:rPr>
      <w:rFonts w:ascii="Tahoma" w:eastAsia="Times New Roman" w:hAnsi="Tahoma" w:cs="Tahoma"/>
      <w:color w:val="auto"/>
      <w:sz w:val="20"/>
      <w:szCs w:val="20"/>
      <w:lang w:eastAsia="ru-RU"/>
    </w:rPr>
  </w:style>
  <w:style w:type="table" w:customStyle="1" w:styleId="TableNormal">
    <w:name w:val="Table Normal"/>
    <w:uiPriority w:val="2"/>
    <w:semiHidden/>
    <w:unhideWhenUsed/>
    <w:qFormat/>
    <w:rsid w:val="004024CB"/>
    <w:pPr>
      <w:widowControl w:val="0"/>
      <w:jc w:val="left"/>
    </w:pPr>
    <w:rPr>
      <w:rFonts w:asciiTheme="minorHAnsi" w:eastAsiaTheme="minorHAnsi" w:hAnsiTheme="minorHAnsi" w:cstheme="minorBidi"/>
      <w:color w:val="auto"/>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b"/>
    <w:uiPriority w:val="1"/>
    <w:qFormat/>
    <w:rsid w:val="004024CB"/>
    <w:pPr>
      <w:widowControl w:val="0"/>
    </w:pPr>
    <w:rPr>
      <w:rFonts w:asciiTheme="minorHAnsi" w:eastAsiaTheme="minorHAnsi" w:hAnsiTheme="minorHAnsi" w:cstheme="minorBidi"/>
      <w:color w:val="auto"/>
      <w:sz w:val="22"/>
      <w:szCs w:val="22"/>
      <w:lang w:val="en-US" w:eastAsia="en-US"/>
    </w:rPr>
  </w:style>
  <w:style w:type="character" w:customStyle="1" w:styleId="1f">
    <w:name w:val="Заголовок №1_"/>
    <w:link w:val="1f0"/>
    <w:rsid w:val="00A8532A"/>
    <w:rPr>
      <w:b/>
      <w:bCs/>
      <w:shd w:val="clear" w:color="auto" w:fill="FFFFFF"/>
    </w:rPr>
  </w:style>
  <w:style w:type="paragraph" w:customStyle="1" w:styleId="1f0">
    <w:name w:val="Заголовок №1"/>
    <w:basedOn w:val="ab"/>
    <w:link w:val="1f"/>
    <w:rsid w:val="00A8532A"/>
    <w:pPr>
      <w:widowControl w:val="0"/>
      <w:shd w:val="clear" w:color="auto" w:fill="FFFFFF"/>
      <w:spacing w:after="360" w:line="0" w:lineRule="atLeast"/>
      <w:outlineLvl w:val="0"/>
    </w:pPr>
    <w:rPr>
      <w:rFonts w:eastAsia="Calibri"/>
      <w:b/>
      <w:bCs/>
      <w:szCs w:val="26"/>
      <w:lang w:eastAsia="en-US"/>
    </w:rPr>
  </w:style>
  <w:style w:type="paragraph" w:customStyle="1" w:styleId="180">
    <w:name w:val="Титул_заголовок_18_центр"/>
    <w:qFormat/>
    <w:rsid w:val="00A8532A"/>
    <w:rPr>
      <w:rFonts w:eastAsia="Times New Roman"/>
      <w:color w:val="auto"/>
      <w:sz w:val="36"/>
      <w:szCs w:val="36"/>
      <w:lang w:eastAsia="ru-RU"/>
    </w:rPr>
  </w:style>
  <w:style w:type="character" w:customStyle="1" w:styleId="searchresult">
    <w:name w:val="search_result"/>
    <w:basedOn w:val="ac"/>
    <w:rsid w:val="002817D7"/>
  </w:style>
  <w:style w:type="table" w:customStyle="1" w:styleId="1f1">
    <w:name w:val="Сетка таблицы1"/>
    <w:basedOn w:val="ad"/>
    <w:next w:val="aff"/>
    <w:uiPriority w:val="39"/>
    <w:rsid w:val="001F7169"/>
    <w:pPr>
      <w:jc w:val="left"/>
    </w:pPr>
    <w:rPr>
      <w:color w:val="auto"/>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6">
    <w:name w:val="Обычный2"/>
    <w:rsid w:val="00897C33"/>
    <w:pPr>
      <w:widowControl w:val="0"/>
      <w:spacing w:before="100" w:line="300" w:lineRule="auto"/>
      <w:ind w:firstLine="600"/>
      <w:jc w:val="left"/>
    </w:pPr>
    <w:rPr>
      <w:rFonts w:eastAsia="Times New Roman"/>
      <w:snapToGrid w:val="0"/>
      <w:color w:val="auto"/>
      <w:sz w:val="28"/>
      <w:szCs w:val="20"/>
      <w:lang w:eastAsia="ru-RU"/>
    </w:rPr>
  </w:style>
  <w:style w:type="character" w:customStyle="1" w:styleId="fontstyle01">
    <w:name w:val="fontstyle01"/>
    <w:rsid w:val="00897C33"/>
    <w:rPr>
      <w:rFonts w:ascii="TimesNewRoman" w:eastAsia="TimesNewRoman" w:hint="eastAsia"/>
      <w:b w:val="0"/>
      <w:bCs w:val="0"/>
      <w:i w:val="0"/>
      <w:iCs w:val="0"/>
      <w:color w:val="000000"/>
      <w:sz w:val="28"/>
      <w:szCs w:val="28"/>
    </w:rPr>
  </w:style>
  <w:style w:type="paragraph" w:customStyle="1" w:styleId="headertext">
    <w:name w:val="headertext"/>
    <w:basedOn w:val="ab"/>
    <w:rsid w:val="00897C33"/>
    <w:pPr>
      <w:spacing w:before="100" w:beforeAutospacing="1" w:after="100" w:afterAutospacing="1"/>
    </w:pPr>
    <w:rPr>
      <w:color w:val="auto"/>
      <w:sz w:val="24"/>
      <w:szCs w:val="24"/>
    </w:rPr>
  </w:style>
  <w:style w:type="paragraph" w:styleId="afffff7">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single s"/>
    <w:basedOn w:val="ab"/>
    <w:link w:val="afffff8"/>
    <w:uiPriority w:val="99"/>
    <w:unhideWhenUsed/>
    <w:rsid w:val="00897C33"/>
    <w:rPr>
      <w:rFonts w:ascii="Calibri" w:eastAsia="Calibri" w:hAnsi="Calibri"/>
      <w:color w:val="auto"/>
      <w:sz w:val="20"/>
      <w:lang w:eastAsia="en-US"/>
    </w:rPr>
  </w:style>
  <w:style w:type="character" w:customStyle="1" w:styleId="afffff8">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c"/>
    <w:link w:val="afffff7"/>
    <w:uiPriority w:val="99"/>
    <w:rsid w:val="00897C33"/>
    <w:rPr>
      <w:rFonts w:ascii="Calibri" w:hAnsi="Calibri"/>
      <w:color w:val="auto"/>
      <w:sz w:val="20"/>
      <w:szCs w:val="20"/>
    </w:rPr>
  </w:style>
  <w:style w:type="character" w:styleId="afffff9">
    <w:name w:val="footnote reference"/>
    <w:aliases w:val="Знак сноски 1,Знак сноски-FN,Ciae niinee-FN,Referencia nota al pie,Ссылка на сноску 45,Appel note de bas de page"/>
    <w:uiPriority w:val="99"/>
    <w:unhideWhenUsed/>
    <w:rsid w:val="00897C33"/>
    <w:rPr>
      <w:vertAlign w:val="superscript"/>
    </w:rPr>
  </w:style>
  <w:style w:type="paragraph" w:customStyle="1" w:styleId="afffffa">
    <w:name w:val="_Сноска"/>
    <w:basedOn w:val="ab"/>
    <w:link w:val="afffffb"/>
    <w:qFormat/>
    <w:rsid w:val="00897C33"/>
    <w:pPr>
      <w:tabs>
        <w:tab w:val="center" w:pos="4677"/>
        <w:tab w:val="right" w:pos="9355"/>
      </w:tabs>
      <w:snapToGrid w:val="0"/>
      <w:contextualSpacing/>
      <w:jc w:val="both"/>
    </w:pPr>
    <w:rPr>
      <w:noProof/>
      <w:color w:val="auto"/>
      <w:sz w:val="20"/>
      <w:szCs w:val="22"/>
    </w:rPr>
  </w:style>
  <w:style w:type="character" w:customStyle="1" w:styleId="afffffb">
    <w:name w:val="_Сноска Знак"/>
    <w:link w:val="afffffa"/>
    <w:rsid w:val="00897C33"/>
    <w:rPr>
      <w:rFonts w:eastAsia="Times New Roman"/>
      <w:noProof/>
      <w:color w:val="auto"/>
      <w:sz w:val="20"/>
      <w:szCs w:val="22"/>
      <w:lang w:eastAsia="ru-RU"/>
    </w:rPr>
  </w:style>
  <w:style w:type="character" w:customStyle="1" w:styleId="11pt">
    <w:name w:val="Основной текст + 11 pt"/>
    <w:rsid w:val="00897C3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paragraph" w:customStyle="1" w:styleId="3f1">
    <w:name w:val="Обычный3"/>
    <w:rsid w:val="00CA1400"/>
    <w:pPr>
      <w:widowControl w:val="0"/>
      <w:spacing w:before="100" w:line="300" w:lineRule="auto"/>
      <w:ind w:firstLine="600"/>
      <w:jc w:val="left"/>
    </w:pPr>
    <w:rPr>
      <w:rFonts w:eastAsia="Times New Roman"/>
      <w:snapToGrid w:val="0"/>
      <w:color w:val="auto"/>
      <w:sz w:val="28"/>
      <w:szCs w:val="20"/>
      <w:lang w:eastAsia="ru-RU"/>
    </w:rPr>
  </w:style>
  <w:style w:type="paragraph" w:customStyle="1" w:styleId="4b">
    <w:name w:val="Обычный4"/>
    <w:rsid w:val="00106B71"/>
    <w:pPr>
      <w:widowControl w:val="0"/>
      <w:spacing w:before="100" w:line="300" w:lineRule="auto"/>
      <w:ind w:firstLine="600"/>
      <w:jc w:val="left"/>
    </w:pPr>
    <w:rPr>
      <w:rFonts w:eastAsia="Times New Roman"/>
      <w:snapToGrid w:val="0"/>
      <w:color w:val="auto"/>
      <w:sz w:val="28"/>
      <w:szCs w:val="20"/>
      <w:lang w:eastAsia="ru-RU"/>
    </w:rPr>
  </w:style>
  <w:style w:type="paragraph" w:styleId="afffffc">
    <w:name w:val="Subtitle"/>
    <w:basedOn w:val="ab"/>
    <w:next w:val="ab"/>
    <w:link w:val="afffffd"/>
    <w:uiPriority w:val="11"/>
    <w:qFormat/>
    <w:rsid w:val="00106B71"/>
    <w:pPr>
      <w:spacing w:after="60" w:line="276" w:lineRule="auto"/>
      <w:ind w:firstLine="567"/>
      <w:jc w:val="center"/>
      <w:outlineLvl w:val="1"/>
    </w:pPr>
    <w:rPr>
      <w:rFonts w:ascii="Calibri Light" w:hAnsi="Calibri Light"/>
      <w:color w:val="auto"/>
      <w:sz w:val="24"/>
      <w:szCs w:val="24"/>
      <w:lang w:eastAsia="en-US"/>
    </w:rPr>
  </w:style>
  <w:style w:type="character" w:customStyle="1" w:styleId="afffffd">
    <w:name w:val="Подзаголовок Знак"/>
    <w:basedOn w:val="ac"/>
    <w:link w:val="afffffc"/>
    <w:uiPriority w:val="11"/>
    <w:rsid w:val="00106B71"/>
    <w:rPr>
      <w:rFonts w:ascii="Calibri Light" w:eastAsia="Times New Roman" w:hAnsi="Calibri Light"/>
      <w:color w:val="auto"/>
      <w:sz w:val="24"/>
      <w:szCs w:val="24"/>
    </w:rPr>
  </w:style>
  <w:style w:type="paragraph" w:customStyle="1" w:styleId="72">
    <w:name w:val="Стиль7"/>
    <w:basedOn w:val="10"/>
    <w:qFormat/>
    <w:rsid w:val="00106B71"/>
    <w:pPr>
      <w:keepNext w:val="0"/>
      <w:keepLines w:val="0"/>
      <w:widowControl w:val="0"/>
      <w:spacing w:before="0" w:line="276" w:lineRule="auto"/>
      <w:ind w:left="284" w:firstLine="283"/>
      <w:jc w:val="both"/>
    </w:pPr>
    <w:rPr>
      <w:rFonts w:ascii="Times New Roman" w:eastAsia="Times New Roman" w:hAnsi="Times New Roman" w:cs="Times New Roman"/>
      <w:color w:val="auto"/>
      <w:sz w:val="28"/>
    </w:rPr>
  </w:style>
  <w:style w:type="paragraph" w:customStyle="1" w:styleId="102">
    <w:name w:val="Стиль10"/>
    <w:basedOn w:val="afffffc"/>
    <w:qFormat/>
    <w:rsid w:val="00106B71"/>
    <w:rPr>
      <w:rFonts w:ascii="Times New Roman" w:eastAsia="TimesNewRoman" w:hAnsi="Times New Roman"/>
      <w:b/>
      <w:sz w:val="28"/>
    </w:rPr>
  </w:style>
  <w:style w:type="paragraph" w:customStyle="1" w:styleId="114">
    <w:name w:val="Стиль11"/>
    <w:basedOn w:val="10"/>
    <w:qFormat/>
    <w:rsid w:val="00106B71"/>
    <w:pPr>
      <w:keepNext w:val="0"/>
      <w:keepLines w:val="0"/>
      <w:widowControl w:val="0"/>
      <w:spacing w:before="0" w:line="276" w:lineRule="auto"/>
      <w:ind w:left="284" w:hanging="284"/>
      <w:jc w:val="both"/>
    </w:pPr>
    <w:rPr>
      <w:rFonts w:ascii="Times New Roman" w:eastAsia="TimesNewRoman" w:hAnsi="Times New Roman" w:cs="Times New Roman"/>
      <w:color w:val="auto"/>
      <w:sz w:val="28"/>
    </w:rPr>
  </w:style>
  <w:style w:type="table" w:customStyle="1" w:styleId="2f7">
    <w:name w:val="Сетка таблицы2"/>
    <w:basedOn w:val="ad"/>
    <w:next w:val="aff"/>
    <w:uiPriority w:val="39"/>
    <w:rsid w:val="00434CFF"/>
    <w:pPr>
      <w:jc w:val="left"/>
    </w:pPr>
    <w:rPr>
      <w:color w:val="auto"/>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1">
    <w:name w:val="Заголовок 8 Знак"/>
    <w:basedOn w:val="ac"/>
    <w:link w:val="80"/>
    <w:uiPriority w:val="9"/>
    <w:semiHidden/>
    <w:rsid w:val="00372FBC"/>
    <w:rPr>
      <w:rFonts w:asciiTheme="minorHAnsi" w:eastAsiaTheme="minorEastAsia" w:hAnsiTheme="minorHAnsi" w:cstheme="majorBidi"/>
      <w:i/>
      <w:iCs/>
      <w:color w:val="auto"/>
      <w:sz w:val="24"/>
      <w:szCs w:val="24"/>
      <w:lang w:eastAsia="ru-RU"/>
    </w:rPr>
  </w:style>
  <w:style w:type="character" w:customStyle="1" w:styleId="90">
    <w:name w:val="Заголовок 9 Знак"/>
    <w:basedOn w:val="ac"/>
    <w:link w:val="9"/>
    <w:uiPriority w:val="9"/>
    <w:semiHidden/>
    <w:rsid w:val="00372FBC"/>
    <w:rPr>
      <w:rFonts w:asciiTheme="majorHAnsi" w:eastAsiaTheme="majorEastAsia" w:hAnsiTheme="majorHAnsi" w:cstheme="majorBidi"/>
      <w:color w:val="auto"/>
      <w:sz w:val="22"/>
      <w:szCs w:val="22"/>
      <w:lang w:eastAsia="ru-RU"/>
    </w:rPr>
  </w:style>
  <w:style w:type="character" w:styleId="afffffe">
    <w:name w:val="Placeholder Text"/>
    <w:basedOn w:val="ac"/>
    <w:uiPriority w:val="99"/>
    <w:semiHidden/>
    <w:rsid w:val="00372FBC"/>
    <w:rPr>
      <w:color w:val="808080"/>
    </w:rPr>
  </w:style>
  <w:style w:type="character" w:customStyle="1" w:styleId="1Garamond17pt0pt">
    <w:name w:val="Заголовок №1 + Garamond;17 pt;Не курсив;Интервал 0 pt"/>
    <w:basedOn w:val="ac"/>
    <w:rsid w:val="00372FBC"/>
    <w:rPr>
      <w:rFonts w:ascii="Garamond" w:eastAsia="Garamond" w:hAnsi="Garamond" w:cs="Garamond"/>
      <w:b w:val="0"/>
      <w:bCs w:val="0"/>
      <w:i/>
      <w:iCs/>
      <w:smallCaps w:val="0"/>
      <w:strike w:val="0"/>
      <w:color w:val="000000"/>
      <w:spacing w:val="0"/>
      <w:w w:val="100"/>
      <w:position w:val="0"/>
      <w:sz w:val="34"/>
      <w:szCs w:val="34"/>
      <w:u w:val="none"/>
      <w:lang w:val="ru-RU" w:eastAsia="ru-RU" w:bidi="ru-RU"/>
    </w:rPr>
  </w:style>
  <w:style w:type="paragraph" w:customStyle="1" w:styleId="paper">
    <w:name w:val="paper"/>
    <w:basedOn w:val="ab"/>
    <w:rsid w:val="00372FBC"/>
    <w:pPr>
      <w:spacing w:before="100" w:beforeAutospacing="1" w:after="100" w:afterAutospacing="1"/>
      <w:ind w:firstLine="125"/>
    </w:pPr>
    <w:rPr>
      <w:rFonts w:eastAsiaTheme="minorEastAsia"/>
      <w:color w:val="auto"/>
      <w:sz w:val="24"/>
      <w:szCs w:val="24"/>
    </w:rPr>
  </w:style>
  <w:style w:type="paragraph" w:customStyle="1" w:styleId="Default">
    <w:name w:val="Default"/>
    <w:rsid w:val="00372FBC"/>
    <w:pPr>
      <w:autoSpaceDE w:val="0"/>
      <w:autoSpaceDN w:val="0"/>
      <w:adjustRightInd w:val="0"/>
      <w:jc w:val="left"/>
    </w:pPr>
    <w:rPr>
      <w:rFonts w:asciiTheme="minorHAnsi" w:eastAsiaTheme="minorEastAsia" w:hAnsiTheme="minorHAnsi"/>
      <w:sz w:val="24"/>
      <w:szCs w:val="24"/>
      <w:lang w:eastAsia="ru-RU"/>
    </w:rPr>
  </w:style>
  <w:style w:type="paragraph" w:customStyle="1" w:styleId="Style34">
    <w:name w:val="Style34"/>
    <w:basedOn w:val="ab"/>
    <w:rsid w:val="00372FBC"/>
    <w:pPr>
      <w:widowControl w:val="0"/>
      <w:autoSpaceDE w:val="0"/>
      <w:autoSpaceDN w:val="0"/>
      <w:adjustRightInd w:val="0"/>
      <w:spacing w:line="275" w:lineRule="exact"/>
      <w:jc w:val="center"/>
    </w:pPr>
    <w:rPr>
      <w:rFonts w:eastAsiaTheme="minorEastAsia"/>
      <w:color w:val="auto"/>
      <w:sz w:val="24"/>
      <w:szCs w:val="24"/>
    </w:rPr>
  </w:style>
  <w:style w:type="paragraph" w:customStyle="1" w:styleId="1">
    <w:name w:val="ГОСТ1"/>
    <w:basedOn w:val="ab"/>
    <w:next w:val="21"/>
    <w:rsid w:val="00372FBC"/>
    <w:pPr>
      <w:keepLines/>
      <w:pageBreakBefore/>
      <w:numPr>
        <w:numId w:val="23"/>
      </w:numPr>
      <w:suppressLineNumbers/>
      <w:suppressAutoHyphens/>
      <w:spacing w:before="240" w:after="240" w:line="360" w:lineRule="auto"/>
      <w:outlineLvl w:val="0"/>
    </w:pPr>
    <w:rPr>
      <w:rFonts w:asciiTheme="minorHAnsi" w:eastAsiaTheme="minorEastAsia" w:hAnsiTheme="minorHAnsi"/>
      <w:b/>
      <w:caps/>
      <w:color w:val="auto"/>
      <w:sz w:val="24"/>
      <w:szCs w:val="24"/>
    </w:rPr>
  </w:style>
  <w:style w:type="paragraph" w:customStyle="1" w:styleId="21">
    <w:name w:val="ГОСТ2"/>
    <w:basedOn w:val="ab"/>
    <w:link w:val="2f8"/>
    <w:rsid w:val="00372FBC"/>
    <w:pPr>
      <w:numPr>
        <w:ilvl w:val="1"/>
        <w:numId w:val="23"/>
      </w:numPr>
      <w:suppressLineNumbers/>
      <w:suppressAutoHyphens/>
      <w:spacing w:line="360" w:lineRule="auto"/>
    </w:pPr>
    <w:rPr>
      <w:rFonts w:asciiTheme="minorHAnsi" w:eastAsiaTheme="minorEastAsia" w:hAnsiTheme="minorHAnsi"/>
      <w:color w:val="auto"/>
      <w:sz w:val="24"/>
      <w:szCs w:val="24"/>
    </w:rPr>
  </w:style>
  <w:style w:type="paragraph" w:customStyle="1" w:styleId="30">
    <w:name w:val="ГОСТ3"/>
    <w:basedOn w:val="ab"/>
    <w:rsid w:val="00372FBC"/>
    <w:pPr>
      <w:keepLines/>
      <w:numPr>
        <w:ilvl w:val="2"/>
        <w:numId w:val="23"/>
      </w:numPr>
      <w:suppressLineNumbers/>
      <w:suppressAutoHyphens/>
      <w:spacing w:line="360" w:lineRule="auto"/>
    </w:pPr>
    <w:rPr>
      <w:rFonts w:asciiTheme="minorHAnsi" w:eastAsiaTheme="minorEastAsia" w:hAnsiTheme="minorHAnsi"/>
      <w:color w:val="auto"/>
      <w:sz w:val="24"/>
      <w:szCs w:val="24"/>
    </w:rPr>
  </w:style>
  <w:style w:type="paragraph" w:customStyle="1" w:styleId="40">
    <w:name w:val="ГОСТ4"/>
    <w:basedOn w:val="ab"/>
    <w:rsid w:val="00372FBC"/>
    <w:pPr>
      <w:keepLines/>
      <w:numPr>
        <w:ilvl w:val="3"/>
        <w:numId w:val="23"/>
      </w:numPr>
      <w:suppressLineNumbers/>
      <w:suppressAutoHyphens/>
      <w:spacing w:line="360" w:lineRule="auto"/>
    </w:pPr>
    <w:rPr>
      <w:rFonts w:asciiTheme="minorHAnsi" w:eastAsiaTheme="minorEastAsia" w:hAnsiTheme="minorHAnsi"/>
      <w:color w:val="auto"/>
      <w:sz w:val="24"/>
      <w:szCs w:val="24"/>
    </w:rPr>
  </w:style>
  <w:style w:type="character" w:customStyle="1" w:styleId="2f8">
    <w:name w:val="ГОСТ2 Знак Знак"/>
    <w:link w:val="21"/>
    <w:locked/>
    <w:rsid w:val="00372FBC"/>
    <w:rPr>
      <w:rFonts w:asciiTheme="minorHAnsi" w:eastAsiaTheme="minorEastAsia" w:hAnsiTheme="minorHAnsi"/>
      <w:color w:val="auto"/>
      <w:sz w:val="24"/>
      <w:szCs w:val="24"/>
      <w:lang w:eastAsia="ru-RU"/>
    </w:rPr>
  </w:style>
  <w:style w:type="numbering" w:customStyle="1" w:styleId="a5">
    <w:name w:val="ВНП Нумерация разделов"/>
    <w:basedOn w:val="ae"/>
    <w:rsid w:val="00372FBC"/>
    <w:pPr>
      <w:numPr>
        <w:numId w:val="25"/>
      </w:numPr>
    </w:pPr>
  </w:style>
  <w:style w:type="paragraph" w:customStyle="1" w:styleId="a3">
    <w:name w:val="ВНП Список маркированный"/>
    <w:basedOn w:val="ab"/>
    <w:rsid w:val="00372FBC"/>
    <w:pPr>
      <w:numPr>
        <w:numId w:val="24"/>
      </w:numPr>
    </w:pPr>
    <w:rPr>
      <w:rFonts w:asciiTheme="minorHAnsi" w:eastAsiaTheme="minorEastAsia" w:hAnsiTheme="minorHAnsi"/>
      <w:bCs/>
      <w:noProof/>
      <w:color w:val="auto"/>
      <w:sz w:val="24"/>
    </w:rPr>
  </w:style>
  <w:style w:type="paragraph" w:customStyle="1" w:styleId="affffff">
    <w:name w:val="Абзац"/>
    <w:basedOn w:val="ab"/>
    <w:link w:val="affffff0"/>
    <w:rsid w:val="00372FBC"/>
    <w:pPr>
      <w:spacing w:line="360" w:lineRule="auto"/>
      <w:ind w:firstLine="709"/>
    </w:pPr>
    <w:rPr>
      <w:rFonts w:eastAsiaTheme="minorEastAsia"/>
      <w:color w:val="auto"/>
      <w:sz w:val="24"/>
    </w:rPr>
  </w:style>
  <w:style w:type="character" w:customStyle="1" w:styleId="affffff0">
    <w:name w:val="Абзац Знак"/>
    <w:link w:val="affffff"/>
    <w:locked/>
    <w:rsid w:val="00372FBC"/>
    <w:rPr>
      <w:rFonts w:eastAsiaTheme="minorEastAsia"/>
      <w:color w:val="auto"/>
      <w:sz w:val="24"/>
      <w:szCs w:val="20"/>
      <w:lang w:eastAsia="ru-RU"/>
    </w:rPr>
  </w:style>
  <w:style w:type="character" w:customStyle="1" w:styleId="tx1">
    <w:name w:val="tx1"/>
    <w:basedOn w:val="ac"/>
    <w:rsid w:val="00372FBC"/>
    <w:rPr>
      <w:b/>
      <w:bCs/>
    </w:rPr>
  </w:style>
  <w:style w:type="paragraph" w:customStyle="1" w:styleId="FORMATTEXT0">
    <w:name w:val=".FORMATTEXT"/>
    <w:uiPriority w:val="99"/>
    <w:rsid w:val="00372FBC"/>
    <w:pPr>
      <w:widowControl w:val="0"/>
      <w:autoSpaceDE w:val="0"/>
      <w:autoSpaceDN w:val="0"/>
      <w:adjustRightInd w:val="0"/>
      <w:jc w:val="left"/>
    </w:pPr>
    <w:rPr>
      <w:rFonts w:asciiTheme="minorHAnsi" w:eastAsiaTheme="minorEastAsia" w:hAnsiTheme="minorHAnsi"/>
      <w:color w:val="auto"/>
      <w:sz w:val="24"/>
      <w:szCs w:val="24"/>
      <w:lang w:eastAsia="ru-RU"/>
    </w:rPr>
  </w:style>
  <w:style w:type="paragraph" w:customStyle="1" w:styleId="123">
    <w:name w:val="Таблица центр 12"/>
    <w:basedOn w:val="ab"/>
    <w:next w:val="ab"/>
    <w:qFormat/>
    <w:rsid w:val="00372FBC"/>
    <w:pPr>
      <w:jc w:val="center"/>
    </w:pPr>
    <w:rPr>
      <w:rFonts w:eastAsiaTheme="minorEastAsia"/>
      <w:color w:val="auto"/>
      <w:sz w:val="24"/>
      <w:szCs w:val="24"/>
    </w:rPr>
  </w:style>
  <w:style w:type="paragraph" w:customStyle="1" w:styleId="affffff1">
    <w:name w:val="Таблица шапка"/>
    <w:basedOn w:val="123"/>
    <w:qFormat/>
    <w:rsid w:val="00372FBC"/>
    <w:pPr>
      <w:keepNext/>
    </w:pPr>
    <w:rPr>
      <w:bCs/>
      <w:szCs w:val="20"/>
    </w:rPr>
  </w:style>
  <w:style w:type="paragraph" w:customStyle="1" w:styleId="affffff2">
    <w:name w:val="Таблица Заголовок Название объекта"/>
    <w:basedOn w:val="ab"/>
    <w:next w:val="ab"/>
    <w:link w:val="affffff3"/>
    <w:autoRedefine/>
    <w:rsid w:val="00372FBC"/>
    <w:pPr>
      <w:keepNext/>
      <w:spacing w:line="360" w:lineRule="auto"/>
    </w:pPr>
    <w:rPr>
      <w:rFonts w:eastAsiaTheme="minorEastAsia"/>
      <w:bCs/>
      <w:color w:val="auto"/>
      <w:sz w:val="24"/>
    </w:rPr>
  </w:style>
  <w:style w:type="character" w:customStyle="1" w:styleId="affffff3">
    <w:name w:val="Таблица Заголовок Название объекта Знак Знак"/>
    <w:link w:val="affffff2"/>
    <w:rsid w:val="00372FBC"/>
    <w:rPr>
      <w:rFonts w:eastAsiaTheme="minorEastAsia"/>
      <w:bCs/>
      <w:color w:val="auto"/>
      <w:sz w:val="24"/>
      <w:szCs w:val="20"/>
      <w:lang w:eastAsia="ru-RU"/>
    </w:rPr>
  </w:style>
  <w:style w:type="character" w:customStyle="1" w:styleId="222">
    <w:name w:val="Заголовок 2 Знак Знак Знак Знак Знак Знак2"/>
    <w:aliases w:val="Заголовок 2 Знак Знак Знак1,H2 Знак1,h2 Знак1,Numbered text 3 Знак1,заголовок2 Знак1,1. Заголовок 2 Знак1"/>
    <w:locked/>
    <w:rsid w:val="00372FBC"/>
    <w:rPr>
      <w:sz w:val="24"/>
      <w:lang w:val="ru-RU" w:eastAsia="ru-RU" w:bidi="ar-SA"/>
    </w:rPr>
  </w:style>
  <w:style w:type="character" w:customStyle="1" w:styleId="aff7">
    <w:name w:val="Название объекта Знак"/>
    <w:aliases w:val="Название центр Знак,Caption Char Знак,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
    <w:link w:val="aff6"/>
    <w:uiPriority w:val="35"/>
    <w:rsid w:val="00372FBC"/>
    <w:rPr>
      <w:rFonts w:ascii="Arial" w:eastAsia="Times New Roman" w:hAnsi="Arial"/>
      <w:bCs/>
      <w:color w:val="auto"/>
      <w:sz w:val="24"/>
      <w:szCs w:val="28"/>
      <w:lang w:eastAsia="ru-RU"/>
    </w:rPr>
  </w:style>
  <w:style w:type="paragraph" w:styleId="affffff4">
    <w:name w:val="Title"/>
    <w:basedOn w:val="ab"/>
    <w:next w:val="ab"/>
    <w:link w:val="affffff5"/>
    <w:uiPriority w:val="10"/>
    <w:qFormat/>
    <w:rsid w:val="00372FBC"/>
    <w:pPr>
      <w:spacing w:before="240" w:after="60"/>
      <w:jc w:val="center"/>
      <w:outlineLvl w:val="0"/>
    </w:pPr>
    <w:rPr>
      <w:rFonts w:asciiTheme="majorHAnsi" w:eastAsiaTheme="majorEastAsia" w:hAnsiTheme="majorHAnsi" w:cstheme="majorBidi"/>
      <w:b/>
      <w:bCs/>
      <w:color w:val="auto"/>
      <w:kern w:val="28"/>
      <w:sz w:val="32"/>
      <w:szCs w:val="32"/>
    </w:rPr>
  </w:style>
  <w:style w:type="character" w:customStyle="1" w:styleId="affffff5">
    <w:name w:val="Название Знак"/>
    <w:basedOn w:val="ac"/>
    <w:link w:val="affffff4"/>
    <w:uiPriority w:val="10"/>
    <w:rsid w:val="00372FBC"/>
    <w:rPr>
      <w:rFonts w:asciiTheme="majorHAnsi" w:eastAsiaTheme="majorEastAsia" w:hAnsiTheme="majorHAnsi" w:cstheme="majorBidi"/>
      <w:b/>
      <w:bCs/>
      <w:color w:val="auto"/>
      <w:kern w:val="28"/>
      <w:sz w:val="32"/>
      <w:szCs w:val="32"/>
      <w:lang w:eastAsia="ru-RU"/>
    </w:rPr>
  </w:style>
  <w:style w:type="character" w:styleId="affffff6">
    <w:name w:val="Emphasis"/>
    <w:basedOn w:val="ac"/>
    <w:uiPriority w:val="20"/>
    <w:qFormat/>
    <w:rsid w:val="00372FBC"/>
    <w:rPr>
      <w:rFonts w:asciiTheme="minorHAnsi" w:hAnsiTheme="minorHAnsi"/>
      <w:b/>
      <w:i/>
      <w:iCs/>
    </w:rPr>
  </w:style>
  <w:style w:type="paragraph" w:styleId="2f9">
    <w:name w:val="Quote"/>
    <w:basedOn w:val="ab"/>
    <w:next w:val="ab"/>
    <w:link w:val="2fa"/>
    <w:uiPriority w:val="29"/>
    <w:qFormat/>
    <w:rsid w:val="00372FBC"/>
    <w:rPr>
      <w:rFonts w:asciiTheme="minorHAnsi" w:eastAsiaTheme="minorEastAsia" w:hAnsiTheme="minorHAnsi"/>
      <w:i/>
      <w:color w:val="auto"/>
      <w:sz w:val="24"/>
      <w:szCs w:val="24"/>
    </w:rPr>
  </w:style>
  <w:style w:type="character" w:customStyle="1" w:styleId="2fa">
    <w:name w:val="Цитата 2 Знак"/>
    <w:basedOn w:val="ac"/>
    <w:link w:val="2f9"/>
    <w:uiPriority w:val="29"/>
    <w:rsid w:val="00372FBC"/>
    <w:rPr>
      <w:rFonts w:asciiTheme="minorHAnsi" w:eastAsiaTheme="minorEastAsia" w:hAnsiTheme="minorHAnsi"/>
      <w:i/>
      <w:color w:val="auto"/>
      <w:sz w:val="24"/>
      <w:szCs w:val="24"/>
      <w:lang w:eastAsia="ru-RU"/>
    </w:rPr>
  </w:style>
  <w:style w:type="paragraph" w:styleId="affffff7">
    <w:name w:val="Intense Quote"/>
    <w:basedOn w:val="ab"/>
    <w:next w:val="ab"/>
    <w:link w:val="affffff8"/>
    <w:uiPriority w:val="30"/>
    <w:qFormat/>
    <w:rsid w:val="00372FBC"/>
    <w:pPr>
      <w:ind w:left="720" w:right="720"/>
    </w:pPr>
    <w:rPr>
      <w:rFonts w:asciiTheme="minorHAnsi" w:eastAsiaTheme="minorEastAsia" w:hAnsiTheme="minorHAnsi"/>
      <w:b/>
      <w:i/>
      <w:color w:val="auto"/>
      <w:sz w:val="24"/>
      <w:szCs w:val="22"/>
    </w:rPr>
  </w:style>
  <w:style w:type="character" w:customStyle="1" w:styleId="affffff8">
    <w:name w:val="Выделенная цитата Знак"/>
    <w:basedOn w:val="ac"/>
    <w:link w:val="affffff7"/>
    <w:uiPriority w:val="30"/>
    <w:rsid w:val="00372FBC"/>
    <w:rPr>
      <w:rFonts w:asciiTheme="minorHAnsi" w:eastAsiaTheme="minorEastAsia" w:hAnsiTheme="minorHAnsi"/>
      <w:b/>
      <w:i/>
      <w:color w:val="auto"/>
      <w:sz w:val="24"/>
      <w:szCs w:val="22"/>
      <w:lang w:eastAsia="ru-RU"/>
    </w:rPr>
  </w:style>
  <w:style w:type="character" w:styleId="affffff9">
    <w:name w:val="Subtle Emphasis"/>
    <w:uiPriority w:val="19"/>
    <w:qFormat/>
    <w:rsid w:val="00372FBC"/>
    <w:rPr>
      <w:i/>
      <w:color w:val="5A5A5A" w:themeColor="text1" w:themeTint="A5"/>
    </w:rPr>
  </w:style>
  <w:style w:type="character" w:styleId="affffffa">
    <w:name w:val="Intense Emphasis"/>
    <w:basedOn w:val="ac"/>
    <w:uiPriority w:val="21"/>
    <w:qFormat/>
    <w:rsid w:val="00372FBC"/>
    <w:rPr>
      <w:b/>
      <w:i/>
      <w:sz w:val="24"/>
      <w:szCs w:val="24"/>
      <w:u w:val="single"/>
    </w:rPr>
  </w:style>
  <w:style w:type="character" w:styleId="affffffb">
    <w:name w:val="Subtle Reference"/>
    <w:basedOn w:val="ac"/>
    <w:uiPriority w:val="31"/>
    <w:qFormat/>
    <w:rsid w:val="00372FBC"/>
    <w:rPr>
      <w:sz w:val="24"/>
      <w:szCs w:val="24"/>
      <w:u w:val="single"/>
    </w:rPr>
  </w:style>
  <w:style w:type="character" w:styleId="affffffc">
    <w:name w:val="Intense Reference"/>
    <w:basedOn w:val="ac"/>
    <w:uiPriority w:val="32"/>
    <w:qFormat/>
    <w:rsid w:val="00372FBC"/>
    <w:rPr>
      <w:b/>
      <w:sz w:val="24"/>
      <w:u w:val="single"/>
    </w:rPr>
  </w:style>
  <w:style w:type="character" w:styleId="affffffd">
    <w:name w:val="Book Title"/>
    <w:basedOn w:val="ac"/>
    <w:uiPriority w:val="33"/>
    <w:qFormat/>
    <w:rsid w:val="00372FBC"/>
    <w:rPr>
      <w:rFonts w:asciiTheme="majorHAnsi" w:eastAsiaTheme="majorEastAsia" w:hAnsiTheme="majorHAnsi"/>
      <w:b/>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26467">
      <w:bodyDiv w:val="1"/>
      <w:marLeft w:val="0"/>
      <w:marRight w:val="0"/>
      <w:marTop w:val="0"/>
      <w:marBottom w:val="0"/>
      <w:divBdr>
        <w:top w:val="none" w:sz="0" w:space="0" w:color="auto"/>
        <w:left w:val="none" w:sz="0" w:space="0" w:color="auto"/>
        <w:bottom w:val="none" w:sz="0" w:space="0" w:color="auto"/>
        <w:right w:val="none" w:sz="0" w:space="0" w:color="auto"/>
      </w:divBdr>
    </w:div>
    <w:div w:id="258561479">
      <w:bodyDiv w:val="1"/>
      <w:marLeft w:val="0"/>
      <w:marRight w:val="0"/>
      <w:marTop w:val="0"/>
      <w:marBottom w:val="0"/>
      <w:divBdr>
        <w:top w:val="none" w:sz="0" w:space="0" w:color="auto"/>
        <w:left w:val="none" w:sz="0" w:space="0" w:color="auto"/>
        <w:bottom w:val="none" w:sz="0" w:space="0" w:color="auto"/>
        <w:right w:val="none" w:sz="0" w:space="0" w:color="auto"/>
      </w:divBdr>
      <w:divsChild>
        <w:div w:id="808715722">
          <w:marLeft w:val="0"/>
          <w:marRight w:val="0"/>
          <w:marTop w:val="0"/>
          <w:marBottom w:val="0"/>
          <w:divBdr>
            <w:top w:val="none" w:sz="0" w:space="0" w:color="auto"/>
            <w:left w:val="none" w:sz="0" w:space="0" w:color="auto"/>
            <w:bottom w:val="none" w:sz="0" w:space="0" w:color="auto"/>
            <w:right w:val="none" w:sz="0" w:space="0" w:color="auto"/>
          </w:divBdr>
        </w:div>
      </w:divsChild>
    </w:div>
    <w:div w:id="1106657162">
      <w:bodyDiv w:val="1"/>
      <w:marLeft w:val="0"/>
      <w:marRight w:val="0"/>
      <w:marTop w:val="0"/>
      <w:marBottom w:val="0"/>
      <w:divBdr>
        <w:top w:val="none" w:sz="0" w:space="0" w:color="auto"/>
        <w:left w:val="none" w:sz="0" w:space="0" w:color="auto"/>
        <w:bottom w:val="none" w:sz="0" w:space="0" w:color="auto"/>
        <w:right w:val="none" w:sz="0" w:space="0" w:color="auto"/>
      </w:divBdr>
      <w:divsChild>
        <w:div w:id="855969454">
          <w:marLeft w:val="0"/>
          <w:marRight w:val="0"/>
          <w:marTop w:val="0"/>
          <w:marBottom w:val="0"/>
          <w:divBdr>
            <w:top w:val="none" w:sz="0" w:space="0" w:color="auto"/>
            <w:left w:val="none" w:sz="0" w:space="0" w:color="auto"/>
            <w:bottom w:val="none" w:sz="0" w:space="0" w:color="auto"/>
            <w:right w:val="none" w:sz="0" w:space="0" w:color="auto"/>
          </w:divBdr>
        </w:div>
      </w:divsChild>
    </w:div>
    <w:div w:id="1112166716">
      <w:bodyDiv w:val="1"/>
      <w:marLeft w:val="0"/>
      <w:marRight w:val="0"/>
      <w:marTop w:val="0"/>
      <w:marBottom w:val="0"/>
      <w:divBdr>
        <w:top w:val="none" w:sz="0" w:space="0" w:color="auto"/>
        <w:left w:val="none" w:sz="0" w:space="0" w:color="auto"/>
        <w:bottom w:val="none" w:sz="0" w:space="0" w:color="auto"/>
        <w:right w:val="none" w:sz="0" w:space="0" w:color="auto"/>
      </w:divBdr>
    </w:div>
    <w:div w:id="1465582483">
      <w:bodyDiv w:val="1"/>
      <w:marLeft w:val="0"/>
      <w:marRight w:val="0"/>
      <w:marTop w:val="0"/>
      <w:marBottom w:val="0"/>
      <w:divBdr>
        <w:top w:val="none" w:sz="0" w:space="0" w:color="auto"/>
        <w:left w:val="none" w:sz="0" w:space="0" w:color="auto"/>
        <w:bottom w:val="none" w:sz="0" w:space="0" w:color="auto"/>
        <w:right w:val="none" w:sz="0" w:space="0" w:color="auto"/>
      </w:divBdr>
    </w:div>
    <w:div w:id="1622033009">
      <w:bodyDiv w:val="1"/>
      <w:marLeft w:val="0"/>
      <w:marRight w:val="0"/>
      <w:marTop w:val="0"/>
      <w:marBottom w:val="0"/>
      <w:divBdr>
        <w:top w:val="none" w:sz="0" w:space="0" w:color="auto"/>
        <w:left w:val="none" w:sz="0" w:space="0" w:color="auto"/>
        <w:bottom w:val="none" w:sz="0" w:space="0" w:color="auto"/>
        <w:right w:val="none" w:sz="0" w:space="0" w:color="auto"/>
      </w:divBdr>
    </w:div>
    <w:div w:id="1899898099">
      <w:bodyDiv w:val="1"/>
      <w:marLeft w:val="0"/>
      <w:marRight w:val="0"/>
      <w:marTop w:val="0"/>
      <w:marBottom w:val="0"/>
      <w:divBdr>
        <w:top w:val="none" w:sz="0" w:space="0" w:color="auto"/>
        <w:left w:val="none" w:sz="0" w:space="0" w:color="auto"/>
        <w:bottom w:val="none" w:sz="0" w:space="0" w:color="auto"/>
        <w:right w:val="none" w:sz="0" w:space="0" w:color="auto"/>
      </w:divBdr>
    </w:div>
    <w:div w:id="1953592492">
      <w:bodyDiv w:val="1"/>
      <w:marLeft w:val="0"/>
      <w:marRight w:val="0"/>
      <w:marTop w:val="0"/>
      <w:marBottom w:val="0"/>
      <w:divBdr>
        <w:top w:val="none" w:sz="0" w:space="0" w:color="auto"/>
        <w:left w:val="none" w:sz="0" w:space="0" w:color="auto"/>
        <w:bottom w:val="none" w:sz="0" w:space="0" w:color="auto"/>
        <w:right w:val="none" w:sz="0" w:space="0" w:color="auto"/>
      </w:divBdr>
    </w:div>
    <w:div w:id="2014527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2E090-A325-4852-92EC-F08B98C8F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8017</Words>
  <Characters>45700</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Любовь Федоровна Фадеева</dc:creator>
  <cp:lastModifiedBy>Любовь Федоровна Фадеева</cp:lastModifiedBy>
  <cp:revision>2</cp:revision>
  <cp:lastPrinted>2024-01-23T06:03:00Z</cp:lastPrinted>
  <dcterms:created xsi:type="dcterms:W3CDTF">2024-01-30T13:24:00Z</dcterms:created>
  <dcterms:modified xsi:type="dcterms:W3CDTF">2024-01-30T13:24:00Z</dcterms:modified>
</cp:coreProperties>
</file>